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0F5056ED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</w:t>
      </w:r>
      <w:r w:rsidR="002E728D">
        <w:rPr>
          <w:rFonts w:ascii="Arial" w:hAnsi="Arial" w:cs="Arial"/>
          <w:b/>
          <w:noProof/>
          <w:sz w:val="24"/>
          <w:lang w:eastAsia="ja-JP"/>
        </w:rPr>
        <w:t>9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047D55">
        <w:rPr>
          <w:rFonts w:ascii="Arial" w:hAnsi="Arial" w:cs="Arial"/>
          <w:b/>
          <w:noProof/>
          <w:sz w:val="24"/>
          <w:lang w:eastAsia="ja-JP"/>
        </w:rPr>
        <w:t>R4-</w:t>
      </w:r>
      <w:r w:rsidR="007A02E2" w:rsidRPr="00047D55">
        <w:rPr>
          <w:rFonts w:ascii="Arial" w:hAnsi="Arial" w:cs="Arial"/>
          <w:b/>
          <w:noProof/>
          <w:sz w:val="24"/>
          <w:lang w:eastAsia="ja-JP"/>
        </w:rPr>
        <w:t>23</w:t>
      </w:r>
      <w:r w:rsidR="007A02E2">
        <w:rPr>
          <w:rFonts w:ascii="Arial" w:hAnsi="Arial" w:cs="Arial"/>
          <w:b/>
          <w:noProof/>
          <w:sz w:val="24"/>
          <w:lang w:eastAsia="ja-JP"/>
        </w:rPr>
        <w:t>19315</w:t>
      </w:r>
    </w:p>
    <w:p w14:paraId="26C689EC" w14:textId="35B80CF6" w:rsidR="00A21CEE" w:rsidRDefault="002E728D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SA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DE39E6" w:rsidRPr="00DE39E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Novem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ber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2023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46AFABF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B500B">
        <w:rPr>
          <w:rFonts w:ascii="Arial" w:hAnsi="Arial" w:cs="Arial"/>
          <w:bCs/>
        </w:rPr>
        <w:t xml:space="preserve">Discussion on </w:t>
      </w:r>
      <w:r w:rsidR="00A05837">
        <w:rPr>
          <w:rFonts w:ascii="Arial" w:hAnsi="Arial" w:cs="Arial"/>
          <w:bCs/>
        </w:rPr>
        <w:t>less than 5MHz BS</w:t>
      </w:r>
      <w:r w:rsidR="00BB500B">
        <w:rPr>
          <w:rFonts w:ascii="Arial" w:hAnsi="Arial" w:cs="Arial"/>
          <w:bCs/>
        </w:rPr>
        <w:t xml:space="preserve"> demodulation requirements</w:t>
      </w:r>
    </w:p>
    <w:p w14:paraId="2A5B2A03" w14:textId="7D54206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512226">
        <w:rPr>
          <w:rFonts w:ascii="Arial" w:hAnsi="Arial" w:cs="Arial"/>
          <w:bCs/>
        </w:rPr>
        <w:t>8.14.6.2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064642E5" w14:textId="54911378" w:rsidR="00F50818" w:rsidRDefault="00566A10" w:rsidP="00BA76D4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BA239B">
        <w:rPr>
          <w:rFonts w:ascii="Arial" w:hAnsi="Arial" w:cs="Arial"/>
          <w:sz w:val="20"/>
        </w:rPr>
        <w:t xml:space="preserve">In RAN4#108bis meeting, there are some </w:t>
      </w:r>
      <w:proofErr w:type="gramStart"/>
      <w:r w:rsidR="00BA239B">
        <w:rPr>
          <w:rFonts w:ascii="Arial" w:hAnsi="Arial" w:cs="Arial"/>
          <w:sz w:val="20"/>
        </w:rPr>
        <w:t>progress</w:t>
      </w:r>
      <w:proofErr w:type="gramEnd"/>
      <w:r w:rsidR="00BA239B">
        <w:rPr>
          <w:rFonts w:ascii="Arial" w:hAnsi="Arial" w:cs="Arial"/>
          <w:sz w:val="20"/>
        </w:rPr>
        <w:t xml:space="preserve"> achieved in RAN4#108bis [1]</w:t>
      </w:r>
      <w:r w:rsidR="00F50818">
        <w:rPr>
          <w:rFonts w:ascii="Arial" w:hAnsi="Arial" w:cs="Arial"/>
          <w:sz w:val="20"/>
        </w:rPr>
        <w:t xml:space="preserve">. </w:t>
      </w:r>
    </w:p>
    <w:p w14:paraId="60B12803" w14:textId="77777777" w:rsidR="00383A72" w:rsidRPr="00D10C19" w:rsidRDefault="00383A72" w:rsidP="00383A72">
      <w:pPr>
        <w:rPr>
          <w:b/>
          <w:u w:val="single"/>
        </w:rPr>
      </w:pPr>
      <w:r w:rsidRPr="00D10C19">
        <w:rPr>
          <w:b/>
          <w:bCs/>
          <w:iCs/>
          <w:u w:val="single"/>
        </w:rPr>
        <w:t xml:space="preserve">Issue </w:t>
      </w:r>
      <w:r w:rsidRPr="00D10C19">
        <w:rPr>
          <w:b/>
          <w:u w:val="single"/>
        </w:rPr>
        <w:t>2</w:t>
      </w:r>
      <w:r w:rsidRPr="00D10C19">
        <w:rPr>
          <w:b/>
          <w:bCs/>
          <w:iCs/>
          <w:u w:val="single"/>
        </w:rPr>
        <w:t>-</w:t>
      </w:r>
      <w:r w:rsidRPr="00D10C19">
        <w:rPr>
          <w:b/>
          <w:u w:val="single"/>
        </w:rPr>
        <w:t>1</w:t>
      </w:r>
      <w:r w:rsidRPr="00D10C19">
        <w:rPr>
          <w:b/>
          <w:bCs/>
          <w:iCs/>
          <w:u w:val="single"/>
        </w:rPr>
        <w:t>-</w:t>
      </w:r>
      <w:r w:rsidRPr="00D10C19">
        <w:rPr>
          <w:b/>
          <w:u w:val="single"/>
        </w:rPr>
        <w:t>1</w:t>
      </w:r>
      <w:r w:rsidRPr="00D10C19">
        <w:rPr>
          <w:b/>
          <w:bCs/>
          <w:iCs/>
          <w:u w:val="single"/>
        </w:rPr>
        <w:t xml:space="preserve">: </w:t>
      </w:r>
      <w:r w:rsidRPr="00D10C19">
        <w:rPr>
          <w:b/>
          <w:u w:val="single"/>
        </w:rPr>
        <w:t>Introduction of requirements</w:t>
      </w:r>
    </w:p>
    <w:p w14:paraId="0758E39E" w14:textId="77777777" w:rsidR="00383A72" w:rsidRPr="00D10C19" w:rsidRDefault="00383A72" w:rsidP="00383A72">
      <w:pPr>
        <w:spacing w:after="120"/>
        <w:rPr>
          <w:rFonts w:eastAsia="SimSun"/>
          <w:b/>
          <w:szCs w:val="24"/>
        </w:rPr>
      </w:pPr>
      <w:r w:rsidRPr="00D10C19">
        <w:rPr>
          <w:rFonts w:eastAsia="SimSun"/>
          <w:b/>
          <w:szCs w:val="24"/>
        </w:rPr>
        <w:t>Way forward:</w:t>
      </w:r>
    </w:p>
    <w:p w14:paraId="7820E6C8" w14:textId="77777777" w:rsidR="00383A72" w:rsidRPr="00D10C19" w:rsidRDefault="00383A72" w:rsidP="00383A7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>Further discuss the scope of PUSCH requirements:</w:t>
      </w:r>
    </w:p>
    <w:p w14:paraId="21428450" w14:textId="77777777" w:rsidR="00383A72" w:rsidRPr="00D10C19" w:rsidRDefault="00383A72" w:rsidP="00383A72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>FFS, whether to introduce full set of Rel-15 requirements for PUSCH for BS supporting only less than 5 MHz CBW, e.g.,</w:t>
      </w:r>
    </w:p>
    <w:p w14:paraId="0FDABC12" w14:textId="77777777" w:rsidR="00383A72" w:rsidRPr="00D10C19" w:rsidRDefault="00383A72" w:rsidP="00383A72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Yu Mincho"/>
        </w:rPr>
      </w:pPr>
      <w:r w:rsidRPr="00D10C19">
        <w:rPr>
          <w:rFonts w:eastAsia="Yu Mincho"/>
        </w:rPr>
        <w:t>PUSCH with precoding disabled.</w:t>
      </w:r>
    </w:p>
    <w:p w14:paraId="556DAB32" w14:textId="77777777" w:rsidR="00383A72" w:rsidRPr="00D10C19" w:rsidRDefault="00383A72" w:rsidP="00383A72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Yu Mincho"/>
        </w:rPr>
      </w:pPr>
      <w:r w:rsidRPr="00D10C19">
        <w:rPr>
          <w:rFonts w:eastAsia="Yu Mincho"/>
        </w:rPr>
        <w:t>PUSCH with precoding enabled.</w:t>
      </w:r>
    </w:p>
    <w:p w14:paraId="6B4D80E4" w14:textId="77777777" w:rsidR="00383A72" w:rsidRPr="00D10C19" w:rsidRDefault="00383A72" w:rsidP="00383A72">
      <w:pPr>
        <w:pStyle w:val="ListParagraph"/>
        <w:numPr>
          <w:ilvl w:val="2"/>
          <w:numId w:val="13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Yu Mincho"/>
        </w:rPr>
      </w:pPr>
      <w:r w:rsidRPr="00D10C19">
        <w:rPr>
          <w:rFonts w:eastAsia="Yu Mincho"/>
        </w:rPr>
        <w:t>UCI multiplexed on PUSCH.</w:t>
      </w:r>
    </w:p>
    <w:p w14:paraId="1756A1F8" w14:textId="77777777" w:rsidR="00383A72" w:rsidRPr="00D10C19" w:rsidRDefault="00383A72" w:rsidP="00383A72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 xml:space="preserve">FFS, the limited set of requirements for PUSCH for BS supporting multiple CBWs (i.e., </w:t>
      </w:r>
      <w:proofErr w:type="gramStart"/>
      <w:r w:rsidRPr="00D10C19">
        <w:t>less</w:t>
      </w:r>
      <w:proofErr w:type="gramEnd"/>
      <w:r w:rsidRPr="00D10C19">
        <w:t xml:space="preserve"> and more than 5MHz CBW)</w:t>
      </w:r>
    </w:p>
    <w:p w14:paraId="71905360" w14:textId="77777777" w:rsidR="00383A72" w:rsidRPr="00D10C19" w:rsidRDefault="00383A72" w:rsidP="00383A72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>FFS, on applicability rules for PUSCH depending on the supported BW.</w:t>
      </w:r>
    </w:p>
    <w:p w14:paraId="258FBE28" w14:textId="77777777" w:rsidR="00383A72" w:rsidRPr="00D10C19" w:rsidRDefault="00383A72" w:rsidP="00383A72">
      <w:pPr>
        <w:rPr>
          <w:b/>
          <w:u w:val="single"/>
        </w:rPr>
      </w:pPr>
      <w:r w:rsidRPr="00D10C19">
        <w:rPr>
          <w:b/>
          <w:bCs/>
          <w:iCs/>
          <w:u w:val="single"/>
        </w:rPr>
        <w:t xml:space="preserve">Issue </w:t>
      </w:r>
      <w:r w:rsidRPr="00D10C19">
        <w:rPr>
          <w:b/>
          <w:u w:val="single"/>
        </w:rPr>
        <w:t>2</w:t>
      </w:r>
      <w:r w:rsidRPr="00D10C19">
        <w:rPr>
          <w:b/>
          <w:bCs/>
          <w:iCs/>
          <w:u w:val="single"/>
        </w:rPr>
        <w:t>-</w:t>
      </w:r>
      <w:r w:rsidRPr="00D10C19">
        <w:rPr>
          <w:b/>
          <w:u w:val="single"/>
        </w:rPr>
        <w:t>1</w:t>
      </w:r>
      <w:r w:rsidRPr="00D10C19">
        <w:rPr>
          <w:b/>
          <w:bCs/>
          <w:iCs/>
          <w:u w:val="single"/>
        </w:rPr>
        <w:t>-</w:t>
      </w:r>
      <w:r w:rsidRPr="00D10C19">
        <w:rPr>
          <w:b/>
          <w:u w:val="single"/>
        </w:rPr>
        <w:t>2</w:t>
      </w:r>
      <w:r w:rsidRPr="00D10C19">
        <w:rPr>
          <w:b/>
          <w:bCs/>
          <w:iCs/>
          <w:u w:val="single"/>
        </w:rPr>
        <w:t xml:space="preserve">: </w:t>
      </w:r>
      <w:r w:rsidRPr="00D10C19">
        <w:rPr>
          <w:b/>
          <w:u w:val="single"/>
        </w:rPr>
        <w:t>Performance evaluation/simulations</w:t>
      </w:r>
    </w:p>
    <w:p w14:paraId="167EBCBB" w14:textId="77777777" w:rsidR="00383A72" w:rsidRPr="00D10C19" w:rsidRDefault="00383A72" w:rsidP="00383A72">
      <w:pPr>
        <w:spacing w:after="120"/>
        <w:rPr>
          <w:rFonts w:eastAsia="SimSun"/>
          <w:b/>
          <w:szCs w:val="24"/>
        </w:rPr>
      </w:pPr>
      <w:r w:rsidRPr="00D10C19">
        <w:rPr>
          <w:rFonts w:eastAsia="SimSun"/>
          <w:b/>
          <w:szCs w:val="24"/>
        </w:rPr>
        <w:t>Way forward:</w:t>
      </w:r>
    </w:p>
    <w:p w14:paraId="171B0E41" w14:textId="77777777" w:rsidR="00383A72" w:rsidRPr="00D10C19" w:rsidRDefault="00383A72" w:rsidP="00383A72">
      <w:r w:rsidRPr="00D10C19">
        <w:t>Use the following parameters as a starting point for performance evaluation:</w:t>
      </w:r>
    </w:p>
    <w:p w14:paraId="03FE8F8F" w14:textId="77777777" w:rsidR="00383A72" w:rsidRPr="00D10C19" w:rsidRDefault="00383A72" w:rsidP="00383A7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Yu Mincho"/>
        </w:rPr>
      </w:pPr>
      <w:r w:rsidRPr="00D10C19">
        <w:rPr>
          <w:rFonts w:eastAsia="Yu Mincho"/>
        </w:rPr>
        <w:t>PUSCH with precoding disabled (CP-OFDM)</w:t>
      </w:r>
    </w:p>
    <w:p w14:paraId="57D6206A" w14:textId="77777777" w:rsidR="00383A72" w:rsidRPr="00D10C19" w:rsidRDefault="00383A72" w:rsidP="00383A7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Yu Mincho"/>
        </w:rPr>
      </w:pPr>
      <w:r w:rsidRPr="00D10C19">
        <w:rPr>
          <w:rFonts w:eastAsia="Yu Mincho"/>
        </w:rPr>
        <w:t>Use parameters from Rel-15 5MHz CBW requirements as a baseline by updating the CBW to 3MHz:</w:t>
      </w:r>
    </w:p>
    <w:p w14:paraId="4CA65694" w14:textId="77777777" w:rsidR="00383A72" w:rsidRPr="00D10C19" w:rsidRDefault="00383A72" w:rsidP="00383A72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Yu Mincho"/>
        </w:rPr>
      </w:pPr>
      <w:r w:rsidRPr="00D10C19">
        <w:rPr>
          <w:rFonts w:eastAsia="Yu Mincho"/>
        </w:rPr>
        <w:t>Number of PRBs: 12</w:t>
      </w:r>
    </w:p>
    <w:p w14:paraId="24543DF7" w14:textId="77777777" w:rsidR="00383A72" w:rsidRPr="00D10C19" w:rsidRDefault="00383A72" w:rsidP="00383A72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rPr>
          <w:rFonts w:eastAsia="SimSun"/>
          <w:szCs w:val="24"/>
          <w:lang w:eastAsia="zh-CN"/>
        </w:rPr>
        <w:t>MCS: 16</w:t>
      </w:r>
    </w:p>
    <w:p w14:paraId="4ED9EA2C" w14:textId="77777777" w:rsidR="00383A72" w:rsidRPr="00D10C19" w:rsidRDefault="00383A72" w:rsidP="00383A72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>1T2R, 1 layer</w:t>
      </w:r>
    </w:p>
    <w:p w14:paraId="18F971BA" w14:textId="77777777" w:rsidR="00383A72" w:rsidRPr="00D10C19" w:rsidRDefault="00383A72" w:rsidP="00383A7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>Note: Other parameters for simulations and requirements are not precluded</w:t>
      </w:r>
    </w:p>
    <w:p w14:paraId="15ECAF9B" w14:textId="77777777" w:rsidR="00383A72" w:rsidRPr="00D10C19" w:rsidRDefault="00383A72" w:rsidP="00383A72">
      <w:pPr>
        <w:rPr>
          <w:b/>
          <w:u w:val="single"/>
        </w:rPr>
      </w:pPr>
      <w:r w:rsidRPr="00D10C19">
        <w:rPr>
          <w:b/>
          <w:bCs/>
          <w:iCs/>
          <w:u w:val="single"/>
        </w:rPr>
        <w:lastRenderedPageBreak/>
        <w:t xml:space="preserve">Issue </w:t>
      </w:r>
      <w:r w:rsidRPr="00D10C19">
        <w:rPr>
          <w:b/>
          <w:u w:val="single"/>
        </w:rPr>
        <w:t>2</w:t>
      </w:r>
      <w:r w:rsidRPr="00D10C19">
        <w:rPr>
          <w:b/>
          <w:bCs/>
          <w:iCs/>
          <w:u w:val="single"/>
        </w:rPr>
        <w:t>-</w:t>
      </w:r>
      <w:r w:rsidRPr="00D10C19">
        <w:rPr>
          <w:b/>
          <w:u w:val="single"/>
        </w:rPr>
        <w:t>1</w:t>
      </w:r>
      <w:r w:rsidRPr="00D10C19">
        <w:rPr>
          <w:b/>
          <w:bCs/>
          <w:iCs/>
          <w:u w:val="single"/>
        </w:rPr>
        <w:t>-</w:t>
      </w:r>
      <w:r w:rsidRPr="00D10C19">
        <w:rPr>
          <w:b/>
          <w:u w:val="single"/>
        </w:rPr>
        <w:t>3</w:t>
      </w:r>
      <w:r w:rsidRPr="00D10C19">
        <w:rPr>
          <w:b/>
          <w:bCs/>
          <w:iCs/>
          <w:u w:val="single"/>
        </w:rPr>
        <w:t xml:space="preserve">: </w:t>
      </w:r>
      <w:r w:rsidRPr="00D10C19">
        <w:rPr>
          <w:b/>
          <w:u w:val="single"/>
        </w:rPr>
        <w:t>PUSCH requirements in HST conditions</w:t>
      </w:r>
    </w:p>
    <w:p w14:paraId="3419910B" w14:textId="77777777" w:rsidR="00383A72" w:rsidRPr="00D10C19" w:rsidRDefault="00383A72" w:rsidP="00383A72">
      <w:pPr>
        <w:spacing w:after="120"/>
        <w:rPr>
          <w:rFonts w:eastAsia="SimSun"/>
          <w:b/>
          <w:szCs w:val="24"/>
        </w:rPr>
      </w:pPr>
      <w:r w:rsidRPr="00D10C19">
        <w:rPr>
          <w:rFonts w:eastAsia="SimSun"/>
          <w:b/>
          <w:szCs w:val="24"/>
        </w:rPr>
        <w:t>Way forward:</w:t>
      </w:r>
    </w:p>
    <w:p w14:paraId="53DE34A0" w14:textId="77777777" w:rsidR="00383A72" w:rsidRPr="00D10C19" w:rsidRDefault="00383A72" w:rsidP="00383A72">
      <w:r w:rsidRPr="00D10C19">
        <w:t>FFS,</w:t>
      </w:r>
    </w:p>
    <w:p w14:paraId="0E95D1F8" w14:textId="77777777" w:rsidR="00383A72" w:rsidRPr="00D10C19" w:rsidRDefault="00383A72" w:rsidP="00383A7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>Which test to consider for HST conditions in less than 5MHz CBW, e.g.,</w:t>
      </w:r>
    </w:p>
    <w:p w14:paraId="24A4C387" w14:textId="77777777" w:rsidR="00383A72" w:rsidRPr="00D10C19" w:rsidRDefault="00383A72" w:rsidP="00383A72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>UL timing adjustment</w:t>
      </w:r>
    </w:p>
    <w:p w14:paraId="5FEDE0DE" w14:textId="77777777" w:rsidR="00383A72" w:rsidRPr="00D10C19" w:rsidRDefault="00383A72" w:rsidP="00383A72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>PUSCH for high-speed train: 350km/h and/or 500km/h</w:t>
      </w:r>
    </w:p>
    <w:p w14:paraId="43D881C9" w14:textId="77777777" w:rsidR="00383A72" w:rsidRPr="00D10C19" w:rsidRDefault="00383A72" w:rsidP="00383A72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>which propagation conditions to consider for HST scenario (500km/h speed):</w:t>
      </w:r>
    </w:p>
    <w:p w14:paraId="63F7CD64" w14:textId="77777777" w:rsidR="00383A72" w:rsidRPr="00D10C19" w:rsidRDefault="00383A72" w:rsidP="00383A72">
      <w:pPr>
        <w:pStyle w:val="ListParagraph"/>
        <w:numPr>
          <w:ilvl w:val="1"/>
          <w:numId w:val="5"/>
        </w:numPr>
        <w:spacing w:after="120"/>
        <w:ind w:left="1500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eastAsia="zh-CN"/>
        </w:rPr>
        <w:t xml:space="preserve">Option 1: The maximum Doppler is </w:t>
      </w:r>
      <w:proofErr w:type="gramStart"/>
      <w:r w:rsidRPr="00D10C19">
        <w:rPr>
          <w:rFonts w:eastAsia="SimSun"/>
          <w:szCs w:val="24"/>
          <w:lang w:eastAsia="zh-CN"/>
        </w:rPr>
        <w:t>815Hz</w:t>
      </w:r>
      <w:proofErr w:type="gramEnd"/>
    </w:p>
    <w:p w14:paraId="348F5935" w14:textId="77777777" w:rsidR="00383A72" w:rsidRPr="00D10C19" w:rsidRDefault="00383A72" w:rsidP="00383A72">
      <w:pPr>
        <w:pStyle w:val="ListParagraph"/>
        <w:numPr>
          <w:ilvl w:val="1"/>
          <w:numId w:val="5"/>
        </w:numPr>
        <w:spacing w:after="120"/>
        <w:ind w:left="1500"/>
        <w:rPr>
          <w:rFonts w:eastAsia="SimSun"/>
          <w:szCs w:val="24"/>
          <w:lang w:eastAsia="zh-CN"/>
        </w:rPr>
      </w:pPr>
      <w:r w:rsidRPr="00D10C19">
        <w:rPr>
          <w:rFonts w:eastAsia="SimSun"/>
          <w:szCs w:val="24"/>
          <w:lang w:eastAsia="zh-CN"/>
        </w:rPr>
        <w:t xml:space="preserve">Option 2: </w:t>
      </w:r>
      <w:r w:rsidRPr="00D10C19">
        <w:t>TDLC 300-600</w:t>
      </w:r>
    </w:p>
    <w:p w14:paraId="7A5E24F6" w14:textId="77777777" w:rsidR="00383A72" w:rsidRPr="00D10C19" w:rsidRDefault="00383A72" w:rsidP="00383A72">
      <w:pPr>
        <w:pStyle w:val="ListParagraph"/>
        <w:numPr>
          <w:ilvl w:val="1"/>
          <w:numId w:val="5"/>
        </w:numPr>
        <w:spacing w:after="120"/>
        <w:ind w:left="1500"/>
        <w:rPr>
          <w:rFonts w:eastAsia="SimSun"/>
          <w:szCs w:val="24"/>
          <w:lang w:eastAsia="zh-CN"/>
        </w:rPr>
      </w:pPr>
      <w:r w:rsidRPr="00D10C19">
        <w:t xml:space="preserve">Other options are not </w:t>
      </w:r>
      <w:proofErr w:type="gramStart"/>
      <w:r w:rsidRPr="00D10C19">
        <w:t>precluded</w:t>
      </w:r>
      <w:proofErr w:type="gramEnd"/>
    </w:p>
    <w:p w14:paraId="13A49859" w14:textId="77777777" w:rsidR="00383A72" w:rsidRPr="00D10C19" w:rsidRDefault="00383A72" w:rsidP="00383A72">
      <w:pPr>
        <w:rPr>
          <w:b/>
          <w:u w:val="single"/>
        </w:rPr>
      </w:pPr>
      <w:r w:rsidRPr="00D10C19">
        <w:rPr>
          <w:b/>
          <w:bCs/>
          <w:iCs/>
          <w:u w:val="single"/>
        </w:rPr>
        <w:t xml:space="preserve">Issue </w:t>
      </w:r>
      <w:r w:rsidRPr="00D10C19">
        <w:rPr>
          <w:b/>
          <w:u w:val="single"/>
        </w:rPr>
        <w:t>2</w:t>
      </w:r>
      <w:r w:rsidRPr="00D10C19">
        <w:rPr>
          <w:b/>
          <w:bCs/>
          <w:iCs/>
          <w:u w:val="single"/>
        </w:rPr>
        <w:t>-</w:t>
      </w:r>
      <w:r w:rsidRPr="00D10C19">
        <w:rPr>
          <w:b/>
          <w:u w:val="single"/>
        </w:rPr>
        <w:t>2</w:t>
      </w:r>
      <w:r w:rsidRPr="00D10C19">
        <w:rPr>
          <w:b/>
          <w:bCs/>
          <w:iCs/>
          <w:u w:val="single"/>
        </w:rPr>
        <w:t xml:space="preserve">-1: </w:t>
      </w:r>
      <w:r w:rsidRPr="00D10C19">
        <w:rPr>
          <w:b/>
          <w:u w:val="single"/>
        </w:rPr>
        <w:t>Performance evaluation/simulations</w:t>
      </w:r>
    </w:p>
    <w:p w14:paraId="2C754C00" w14:textId="77777777" w:rsidR="00383A72" w:rsidRPr="00D10C19" w:rsidRDefault="00383A72" w:rsidP="00383A72">
      <w:pPr>
        <w:spacing w:after="120"/>
        <w:rPr>
          <w:rFonts w:eastAsia="SimSun"/>
          <w:b/>
          <w:szCs w:val="24"/>
        </w:rPr>
      </w:pPr>
      <w:r w:rsidRPr="00D10C19">
        <w:rPr>
          <w:rFonts w:eastAsia="SimSun"/>
          <w:b/>
          <w:bCs/>
          <w:szCs w:val="24"/>
        </w:rPr>
        <w:t>Agreement</w:t>
      </w:r>
      <w:r w:rsidRPr="00D10C19">
        <w:rPr>
          <w:rFonts w:eastAsia="SimSun"/>
          <w:b/>
          <w:szCs w:val="24"/>
        </w:rPr>
        <w:t>:</w:t>
      </w:r>
    </w:p>
    <w:p w14:paraId="2AF16249" w14:textId="77777777" w:rsidR="00383A72" w:rsidRPr="00D10C19" w:rsidRDefault="00383A72" w:rsidP="00383A72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rPr>
          <w:rFonts w:eastAsia="SimSun"/>
          <w:lang w:eastAsia="zh-CN"/>
        </w:rPr>
        <w:t>Evaluate PUCCH demodulation performance for 3MHz with 15kHz SCS ahead of defining requirements:</w:t>
      </w:r>
    </w:p>
    <w:p w14:paraId="09544C89" w14:textId="77777777" w:rsidR="00383A72" w:rsidRPr="00D10C19" w:rsidRDefault="00383A72" w:rsidP="00383A72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noProof/>
        </w:rPr>
      </w:pPr>
      <w:r w:rsidRPr="00D10C19">
        <w:t>E</w:t>
      </w:r>
      <w:r w:rsidRPr="00D10C19">
        <w:rPr>
          <w:noProof/>
        </w:rPr>
        <w:t>nable Frequency Hopping for PUCCH</w:t>
      </w:r>
    </w:p>
    <w:p w14:paraId="0208D839" w14:textId="77777777" w:rsidR="00383A72" w:rsidRPr="00D10C19" w:rsidRDefault="00383A72" w:rsidP="00383A72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rPr>
          <w:rFonts w:eastAsia="SimSun"/>
          <w:lang w:eastAsia="zh-CN"/>
        </w:rPr>
        <w:t>Number of PRBs:</w:t>
      </w:r>
    </w:p>
    <w:p w14:paraId="285BBBE1" w14:textId="77777777" w:rsidR="00383A72" w:rsidRPr="00D10C19" w:rsidRDefault="00383A72" w:rsidP="00383A72">
      <w:pPr>
        <w:pStyle w:val="ListParagraph"/>
        <w:numPr>
          <w:ilvl w:val="2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rPr>
          <w:rFonts w:eastAsia="SimSun"/>
          <w:lang w:eastAsia="zh-CN"/>
        </w:rPr>
        <w:t>15, 12 for 3MHz CBW</w:t>
      </w:r>
    </w:p>
    <w:p w14:paraId="624370EB" w14:textId="77777777" w:rsidR="00383A72" w:rsidRPr="00D10C19" w:rsidRDefault="00383A72" w:rsidP="00383A72">
      <w:pPr>
        <w:pStyle w:val="ListParagraph"/>
        <w:numPr>
          <w:ilvl w:val="2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rPr>
          <w:rFonts w:eastAsia="SimSun"/>
          <w:lang w:eastAsia="zh-CN"/>
        </w:rPr>
        <w:t>25 as a baseline for 5MHz CBW</w:t>
      </w:r>
    </w:p>
    <w:p w14:paraId="504FD178" w14:textId="77777777" w:rsidR="00383A72" w:rsidRPr="00D10C19" w:rsidRDefault="00383A72" w:rsidP="00383A72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rPr>
          <w:rFonts w:eastAsia="SimSun"/>
          <w:lang w:eastAsia="zh-CN"/>
        </w:rPr>
        <w:t>Channel: TDLC300-100</w:t>
      </w:r>
    </w:p>
    <w:p w14:paraId="2123CA3A" w14:textId="77777777" w:rsidR="00383A72" w:rsidRPr="00D10C19" w:rsidRDefault="00383A72" w:rsidP="00383A72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rPr>
          <w:rFonts w:eastAsia="SimSun"/>
          <w:lang w:eastAsia="zh-CN"/>
        </w:rPr>
        <w:t>Antenna configuration: 1T2R as a starting point</w:t>
      </w:r>
    </w:p>
    <w:p w14:paraId="7511E08B" w14:textId="77777777" w:rsidR="00383A72" w:rsidRPr="00D10C19" w:rsidRDefault="00383A72" w:rsidP="00383A72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t xml:space="preserve">Use the following </w:t>
      </w:r>
      <w:r w:rsidRPr="00D10C19">
        <w:rPr>
          <w:noProof/>
        </w:rPr>
        <w:t>PUCCH Formats</w:t>
      </w:r>
      <w:r w:rsidRPr="00D10C19">
        <w:t xml:space="preserve"> and </w:t>
      </w:r>
      <w:proofErr w:type="spellStart"/>
      <w:r w:rsidRPr="00D10C19">
        <w:t>paramters</w:t>
      </w:r>
      <w:proofErr w:type="spellEnd"/>
      <w:r w:rsidRPr="00D10C19">
        <w:t xml:space="preserve"> as a </w:t>
      </w:r>
      <w:proofErr w:type="spellStart"/>
      <w:r w:rsidRPr="00D10C19">
        <w:t>astarting</w:t>
      </w:r>
      <w:proofErr w:type="spellEnd"/>
      <w:r w:rsidRPr="00D10C19">
        <w:t xml:space="preserve"> </w:t>
      </w:r>
      <w:proofErr w:type="gramStart"/>
      <w:r w:rsidRPr="00D10C19">
        <w:t>point :</w:t>
      </w:r>
      <w:proofErr w:type="gramEnd"/>
    </w:p>
    <w:p w14:paraId="49E02DA8" w14:textId="77777777" w:rsidR="00383A72" w:rsidRPr="00D10C19" w:rsidRDefault="00383A72" w:rsidP="00383A72">
      <w:pPr>
        <w:pStyle w:val="ListParagraph"/>
        <w:numPr>
          <w:ilvl w:val="2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bookmarkStart w:id="3" w:name="_Hlk147982140"/>
      <w:r w:rsidRPr="00D10C19">
        <w:rPr>
          <w:rFonts w:eastAsia="SimSun"/>
          <w:lang w:eastAsia="zh-CN"/>
        </w:rPr>
        <w:t>Format 0: UCI bits = 1; RB = 1; OFDM Symbols = 1,2</w:t>
      </w:r>
    </w:p>
    <w:p w14:paraId="384454EE" w14:textId="77777777" w:rsidR="00383A72" w:rsidRPr="00D10C19" w:rsidRDefault="00383A72" w:rsidP="00383A72">
      <w:pPr>
        <w:pStyle w:val="ListParagraph"/>
        <w:numPr>
          <w:ilvl w:val="2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rPr>
          <w:rFonts w:eastAsia="SimSun"/>
          <w:lang w:eastAsia="zh-CN"/>
        </w:rPr>
        <w:t>Format 1: UCI bits = 2; RB = 1; OFDM Symbols = 1</w:t>
      </w:r>
    </w:p>
    <w:p w14:paraId="307B1291" w14:textId="77777777" w:rsidR="00383A72" w:rsidRPr="00D10C19" w:rsidRDefault="00383A72" w:rsidP="00383A72">
      <w:pPr>
        <w:pStyle w:val="ListParagraph"/>
        <w:numPr>
          <w:ilvl w:val="2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rPr>
          <w:rFonts w:eastAsia="SimSun"/>
          <w:lang w:eastAsia="zh-CN"/>
        </w:rPr>
        <w:t>Format 2: UCI bits = 4 (when OFDM==1), 22 (when OFDM==2); RB = 4 (when OFDM==1), 9 (when OFDM==2); OFDM Symbols = 1,2</w:t>
      </w:r>
    </w:p>
    <w:p w14:paraId="7C8411EC" w14:textId="77777777" w:rsidR="00383A72" w:rsidRPr="00D10C19" w:rsidRDefault="00383A72" w:rsidP="00383A72">
      <w:pPr>
        <w:pStyle w:val="ListParagraph"/>
        <w:numPr>
          <w:ilvl w:val="2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rPr>
          <w:rFonts w:eastAsia="SimSun"/>
          <w:lang w:eastAsia="zh-CN"/>
        </w:rPr>
        <w:t>Format 3: UCI bits = 16; RB = 1 (when OFDM==14), 3 (when OFDM==4); OFDM Symbols = 4,14</w:t>
      </w:r>
    </w:p>
    <w:p w14:paraId="71B09559" w14:textId="77777777" w:rsidR="00383A72" w:rsidRPr="00D10C19" w:rsidRDefault="00383A72" w:rsidP="00383A72">
      <w:pPr>
        <w:pStyle w:val="ListParagraph"/>
        <w:numPr>
          <w:ilvl w:val="2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rPr>
          <w:rFonts w:eastAsia="SimSun"/>
          <w:lang w:eastAsia="zh-CN"/>
        </w:rPr>
        <w:t>Format 4: UCI bits = 22; RB = 1; OFDM Symbols = 14</w:t>
      </w:r>
    </w:p>
    <w:bookmarkEnd w:id="3"/>
    <w:p w14:paraId="1E5E7909" w14:textId="77777777" w:rsidR="00383A72" w:rsidRPr="00D10C19" w:rsidRDefault="00383A72" w:rsidP="00383A72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10C19">
        <w:t xml:space="preserve">Note: Other </w:t>
      </w:r>
      <w:proofErr w:type="spellStart"/>
      <w:r w:rsidRPr="00D10C19">
        <w:t>paramters</w:t>
      </w:r>
      <w:proofErr w:type="spellEnd"/>
      <w:r w:rsidRPr="00D10C19">
        <w:t xml:space="preserve"> are not precluded</w:t>
      </w:r>
    </w:p>
    <w:p w14:paraId="295611EE" w14:textId="77777777" w:rsidR="00383A72" w:rsidRPr="00D10C19" w:rsidRDefault="00383A72" w:rsidP="00383A72"/>
    <w:p w14:paraId="65FAB21F" w14:textId="77777777" w:rsidR="00383A72" w:rsidRPr="00D10C19" w:rsidRDefault="00383A72" w:rsidP="00383A72">
      <w:pPr>
        <w:rPr>
          <w:b/>
          <w:u w:val="single"/>
        </w:rPr>
      </w:pPr>
      <w:r w:rsidRPr="00D10C19">
        <w:rPr>
          <w:b/>
          <w:bCs/>
          <w:iCs/>
          <w:u w:val="single"/>
        </w:rPr>
        <w:lastRenderedPageBreak/>
        <w:t xml:space="preserve">Issue </w:t>
      </w:r>
      <w:r w:rsidRPr="00D10C19">
        <w:rPr>
          <w:b/>
          <w:u w:val="single"/>
        </w:rPr>
        <w:t>2</w:t>
      </w:r>
      <w:r w:rsidRPr="00D10C19">
        <w:rPr>
          <w:b/>
          <w:bCs/>
          <w:iCs/>
          <w:u w:val="single"/>
        </w:rPr>
        <w:t>-</w:t>
      </w:r>
      <w:r w:rsidRPr="00D10C19">
        <w:rPr>
          <w:b/>
          <w:u w:val="single"/>
        </w:rPr>
        <w:t>2</w:t>
      </w:r>
      <w:r w:rsidRPr="00D10C19">
        <w:rPr>
          <w:b/>
          <w:bCs/>
          <w:iCs/>
          <w:u w:val="single"/>
        </w:rPr>
        <w:t>-</w:t>
      </w:r>
      <w:r w:rsidRPr="00D10C19">
        <w:rPr>
          <w:b/>
          <w:u w:val="single"/>
        </w:rPr>
        <w:t>2</w:t>
      </w:r>
      <w:r w:rsidRPr="00D10C19">
        <w:rPr>
          <w:b/>
          <w:bCs/>
          <w:iCs/>
          <w:u w:val="single"/>
        </w:rPr>
        <w:t xml:space="preserve">: </w:t>
      </w:r>
      <w:r w:rsidRPr="00D10C19">
        <w:rPr>
          <w:b/>
          <w:u w:val="single"/>
        </w:rPr>
        <w:t>Introduction of requirements</w:t>
      </w:r>
    </w:p>
    <w:p w14:paraId="5D904738" w14:textId="77777777" w:rsidR="00383A72" w:rsidRPr="00D10C19" w:rsidRDefault="00383A72" w:rsidP="00383A72">
      <w:pPr>
        <w:spacing w:after="120"/>
        <w:rPr>
          <w:rFonts w:eastAsia="SimSun"/>
          <w:b/>
          <w:szCs w:val="24"/>
        </w:rPr>
      </w:pPr>
      <w:r w:rsidRPr="00D10C19">
        <w:rPr>
          <w:rFonts w:eastAsia="SimSun"/>
          <w:b/>
          <w:szCs w:val="24"/>
        </w:rPr>
        <w:t>Way forward</w:t>
      </w:r>
    </w:p>
    <w:p w14:paraId="03092822" w14:textId="77777777" w:rsidR="00383A72" w:rsidRPr="00D10C19" w:rsidRDefault="00383A72" w:rsidP="00383A7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>Based on the performance evaluation:</w:t>
      </w:r>
    </w:p>
    <w:p w14:paraId="11554C56" w14:textId="77777777" w:rsidR="00383A72" w:rsidRPr="00D10C19" w:rsidRDefault="00383A72" w:rsidP="00383A72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 xml:space="preserve">Introduce new requirements for all formats/cases if the performance difference is observed in any of the </w:t>
      </w:r>
      <w:proofErr w:type="gramStart"/>
      <w:r w:rsidRPr="00D10C19">
        <w:t>formats</w:t>
      </w:r>
      <w:proofErr w:type="gramEnd"/>
    </w:p>
    <w:p w14:paraId="105E4AA0" w14:textId="77777777" w:rsidR="00383A72" w:rsidRPr="00D10C19" w:rsidRDefault="00383A72" w:rsidP="00383A72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10C19">
        <w:t xml:space="preserve">FFS, on applicability rules for PUCCH depending on the supported </w:t>
      </w:r>
      <w:proofErr w:type="gramStart"/>
      <w:r w:rsidRPr="00D10C19">
        <w:t>BW</w:t>
      </w:r>
      <w:proofErr w:type="gramEnd"/>
    </w:p>
    <w:p w14:paraId="0D944BE1" w14:textId="77777777" w:rsidR="00383A72" w:rsidRPr="00D10C19" w:rsidRDefault="00383A72" w:rsidP="00383A72">
      <w:pPr>
        <w:rPr>
          <w:b/>
          <w:bCs/>
          <w:iCs/>
          <w:u w:val="single"/>
        </w:rPr>
      </w:pPr>
      <w:r w:rsidRPr="00D10C19">
        <w:rPr>
          <w:b/>
          <w:bCs/>
          <w:iCs/>
          <w:u w:val="single"/>
        </w:rPr>
        <w:t>Issue 2-3-1: Introduction of requirement</w:t>
      </w:r>
    </w:p>
    <w:p w14:paraId="0D2FAECA" w14:textId="77777777" w:rsidR="00383A72" w:rsidRPr="00D10C19" w:rsidRDefault="00383A72" w:rsidP="00383A72">
      <w:pPr>
        <w:spacing w:after="120"/>
        <w:rPr>
          <w:b/>
          <w:bCs/>
          <w:szCs w:val="24"/>
        </w:rPr>
      </w:pPr>
      <w:r w:rsidRPr="00D10C19">
        <w:rPr>
          <w:b/>
          <w:bCs/>
          <w:szCs w:val="24"/>
        </w:rPr>
        <w:t>Agreement</w:t>
      </w:r>
    </w:p>
    <w:p w14:paraId="795129C3" w14:textId="77777777" w:rsidR="00383A72" w:rsidRPr="00D10C19" w:rsidRDefault="00383A72" w:rsidP="00383A72">
      <w:pPr>
        <w:pStyle w:val="ListParagraph"/>
        <w:numPr>
          <w:ilvl w:val="0"/>
          <w:numId w:val="12"/>
        </w:numPr>
        <w:spacing w:after="120"/>
        <w:rPr>
          <w:rFonts w:eastAsia="SimSun"/>
        </w:rPr>
      </w:pPr>
      <w:r w:rsidRPr="00D10C19">
        <w:rPr>
          <w:rFonts w:eastAsia="SimSun"/>
        </w:rPr>
        <w:t>No new PRACH requirement need to be introduced for Less than 5MHz channel bandwidth.</w:t>
      </w:r>
    </w:p>
    <w:p w14:paraId="39BC0863" w14:textId="77777777" w:rsidR="00383A72" w:rsidRPr="00D10C19" w:rsidRDefault="00383A72" w:rsidP="00383A72">
      <w:pPr>
        <w:pStyle w:val="ListParagraph"/>
        <w:numPr>
          <w:ilvl w:val="0"/>
          <w:numId w:val="12"/>
        </w:numPr>
        <w:spacing w:after="120"/>
        <w:rPr>
          <w:rFonts w:eastAsia="SimSun"/>
        </w:rPr>
      </w:pPr>
      <w:r w:rsidRPr="00D10C19">
        <w:rPr>
          <w:rFonts w:eastAsia="SimSun"/>
        </w:rPr>
        <w:t>FFS whether applicability rule or note for long RACH sequences in less than 5 MHz bandwidths are needed.</w:t>
      </w:r>
    </w:p>
    <w:p w14:paraId="7E097705" w14:textId="77777777" w:rsidR="00566A10" w:rsidRDefault="00566A10" w:rsidP="00BA76D4">
      <w:pPr>
        <w:spacing w:afterLines="50" w:after="120"/>
        <w:rPr>
          <w:rFonts w:ascii="Arial" w:hAnsi="Arial" w:cs="Arial"/>
          <w:szCs w:val="24"/>
        </w:rPr>
      </w:pPr>
    </w:p>
    <w:p w14:paraId="57A9B7C7" w14:textId="046DC587" w:rsidR="008B2C4F" w:rsidRPr="00596334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596334">
        <w:rPr>
          <w:rFonts w:ascii="Arial" w:hAnsi="Arial" w:cs="Arial"/>
          <w:sz w:val="20"/>
        </w:rPr>
        <w:t xml:space="preserve">In this contribution, open issues </w:t>
      </w:r>
      <w:r w:rsidR="0068275B">
        <w:rPr>
          <w:rFonts w:ascii="Arial" w:hAnsi="Arial" w:cs="Arial"/>
          <w:sz w:val="20"/>
        </w:rPr>
        <w:t>on PUSCH</w:t>
      </w:r>
      <w:r w:rsidR="00615810">
        <w:rPr>
          <w:rFonts w:ascii="Arial" w:hAnsi="Arial" w:cs="Arial"/>
          <w:sz w:val="20"/>
        </w:rPr>
        <w:t xml:space="preserve"> and PUCCH demodulation requirements</w:t>
      </w:r>
      <w:r w:rsidR="0068275B">
        <w:rPr>
          <w:rFonts w:ascii="Arial" w:hAnsi="Arial" w:cs="Arial"/>
          <w:sz w:val="20"/>
        </w:rPr>
        <w:t xml:space="preserve"> </w:t>
      </w:r>
      <w:r w:rsidRPr="00596334">
        <w:rPr>
          <w:rFonts w:ascii="Arial" w:hAnsi="Arial" w:cs="Arial"/>
          <w:sz w:val="20"/>
        </w:rPr>
        <w:t>are further</w:t>
      </w:r>
      <w:r w:rsidR="005B75C6">
        <w:rPr>
          <w:rFonts w:ascii="Arial" w:hAnsi="Arial" w:cs="Arial"/>
          <w:sz w:val="20"/>
        </w:rPr>
        <w:t xml:space="preserve">ly </w:t>
      </w:r>
      <w:r w:rsidRPr="00596334">
        <w:rPr>
          <w:rFonts w:ascii="Arial" w:hAnsi="Arial" w:cs="Arial"/>
          <w:sz w:val="20"/>
        </w:rPr>
        <w:t>analyzed</w:t>
      </w:r>
      <w:r w:rsidR="000C4D43" w:rsidRPr="00596334">
        <w:rPr>
          <w:rFonts w:ascii="Arial" w:hAnsi="Arial" w:cs="Arial"/>
          <w:sz w:val="20"/>
          <w:lang w:val="en-GB"/>
        </w:rPr>
        <w:t xml:space="preserve">. </w:t>
      </w:r>
      <w:r w:rsidR="004E1A52" w:rsidRPr="00596334">
        <w:rPr>
          <w:rFonts w:ascii="Arial" w:hAnsi="Arial" w:cs="Arial"/>
          <w:sz w:val="18"/>
          <w:szCs w:val="18"/>
        </w:rPr>
        <w:t xml:space="preserve"> </w:t>
      </w:r>
      <w:r w:rsidR="00D63A3C" w:rsidRPr="00596334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06292727" w14:textId="12469857" w:rsidR="00650FE4" w:rsidRDefault="006B1555" w:rsidP="006B1555">
      <w:pPr>
        <w:rPr>
          <w:lang w:val="en-GB" w:eastAsia="en-US"/>
        </w:rPr>
      </w:pPr>
      <w:r>
        <w:rPr>
          <w:lang w:val="en-GB" w:eastAsia="en-US"/>
        </w:rPr>
        <w:t>The first issue is how to consider</w:t>
      </w:r>
      <w:r w:rsidR="001C389D">
        <w:rPr>
          <w:lang w:val="en-GB" w:eastAsia="en-US"/>
        </w:rPr>
        <w:t xml:space="preserve"> BS capability supporting</w:t>
      </w:r>
      <w:r>
        <w:rPr>
          <w:lang w:val="en-GB" w:eastAsia="en-US"/>
        </w:rPr>
        <w:t xml:space="preserve"> 3MHz</w:t>
      </w:r>
      <w:r w:rsidR="001C389D">
        <w:rPr>
          <w:lang w:val="en-GB" w:eastAsia="en-US"/>
        </w:rPr>
        <w:t xml:space="preserve">. </w:t>
      </w:r>
      <w:r w:rsidR="000441C2">
        <w:rPr>
          <w:lang w:val="en-GB" w:eastAsia="en-US"/>
        </w:rPr>
        <w:t xml:space="preserve">Currently, </w:t>
      </w:r>
      <w:r w:rsidR="00C7347A">
        <w:rPr>
          <w:lang w:val="en-GB" w:eastAsia="en-US"/>
        </w:rPr>
        <w:t xml:space="preserve">3MHz </w:t>
      </w:r>
      <w:r w:rsidR="000441C2">
        <w:rPr>
          <w:lang w:val="en-GB" w:eastAsia="en-US"/>
        </w:rPr>
        <w:t>is introduced</w:t>
      </w:r>
      <w:r w:rsidR="00C7347A">
        <w:rPr>
          <w:lang w:val="en-GB" w:eastAsia="en-US"/>
        </w:rPr>
        <w:t xml:space="preserve"> </w:t>
      </w:r>
      <w:r w:rsidR="000441C2">
        <w:rPr>
          <w:lang w:val="en-GB" w:eastAsia="en-US"/>
        </w:rPr>
        <w:t>for</w:t>
      </w:r>
      <w:r w:rsidR="00C7347A">
        <w:rPr>
          <w:lang w:val="en-GB" w:eastAsia="en-US"/>
        </w:rPr>
        <w:t xml:space="preserve"> </w:t>
      </w:r>
      <w:r w:rsidR="000441C2">
        <w:rPr>
          <w:lang w:val="en-GB" w:eastAsia="en-US"/>
        </w:rPr>
        <w:t>n26, n28, n85 and n100</w:t>
      </w:r>
      <w:r w:rsidR="00CE27AF">
        <w:rPr>
          <w:lang w:val="en-GB" w:eastAsia="en-US"/>
        </w:rPr>
        <w:t xml:space="preserve"> as optional UE capability</w:t>
      </w:r>
      <w:r w:rsidR="001D48C0">
        <w:rPr>
          <w:lang w:val="en-GB" w:eastAsia="en-US"/>
        </w:rPr>
        <w:t xml:space="preserve"> </w:t>
      </w:r>
      <w:r w:rsidR="001D48C0">
        <w:rPr>
          <w:rFonts w:hint="eastAsia"/>
          <w:lang w:val="en-GB"/>
        </w:rPr>
        <w:t>i</w:t>
      </w:r>
      <w:r w:rsidR="001D48C0">
        <w:rPr>
          <w:lang w:val="en-GB"/>
        </w:rPr>
        <w:t>n TS38.101-1 v18.3.0</w:t>
      </w:r>
      <w:r w:rsidR="00075196">
        <w:rPr>
          <w:lang w:val="en-GB"/>
        </w:rPr>
        <w:t xml:space="preserve"> [3]</w:t>
      </w:r>
      <w:r w:rsidR="00CE27AF">
        <w:rPr>
          <w:lang w:val="en-GB" w:eastAsia="en-US"/>
        </w:rPr>
        <w:t xml:space="preserve">. There </w:t>
      </w:r>
      <w:r w:rsidR="00C22D28">
        <w:rPr>
          <w:lang w:val="en-GB" w:eastAsia="en-US"/>
        </w:rPr>
        <w:t>is</w:t>
      </w:r>
      <w:r w:rsidR="00CE27AF">
        <w:rPr>
          <w:lang w:val="en-GB" w:eastAsia="en-US"/>
        </w:rPr>
        <w:t xml:space="preserve"> at least one larger channel bandwidth</w:t>
      </w:r>
      <w:r w:rsidR="00C22D28">
        <w:rPr>
          <w:lang w:val="en-GB" w:eastAsia="en-US"/>
        </w:rPr>
        <w:t xml:space="preserve"> (e.g., 5MHz)</w:t>
      </w:r>
      <w:r w:rsidR="00CE27AF">
        <w:rPr>
          <w:lang w:val="en-GB" w:eastAsia="en-US"/>
        </w:rPr>
        <w:t xml:space="preserve"> </w:t>
      </w:r>
      <w:r w:rsidR="00494192">
        <w:rPr>
          <w:lang w:val="en-GB" w:eastAsia="en-US"/>
        </w:rPr>
        <w:t xml:space="preserve">as mandatory UE capability on those bands. From BS perspective, </w:t>
      </w:r>
      <w:r w:rsidR="00F42837">
        <w:rPr>
          <w:lang w:val="en-GB" w:eastAsia="en-US"/>
        </w:rPr>
        <w:t>mandatory UE channel bandwidth should be supported at the first while the 3MHz support needs manufactory declaration.</w:t>
      </w:r>
      <w:r w:rsidR="00511498">
        <w:rPr>
          <w:lang w:val="en-GB" w:eastAsia="en-US"/>
        </w:rPr>
        <w:t xml:space="preserve"> </w:t>
      </w:r>
    </w:p>
    <w:p w14:paraId="3AC7383C" w14:textId="77777777" w:rsidR="00130B24" w:rsidRPr="00190C3C" w:rsidRDefault="00130B24" w:rsidP="00130B24">
      <w:pPr>
        <w:pStyle w:val="Observation"/>
        <w:rPr>
          <w:lang w:val="en-GB"/>
        </w:rPr>
      </w:pPr>
      <w:bookmarkStart w:id="4" w:name="_Toc149939691"/>
      <w:r w:rsidRPr="00190C3C">
        <w:rPr>
          <w:lang w:val="en-GB"/>
        </w:rPr>
        <w:t>3MHz channel bandwidth is optional UE capability</w:t>
      </w:r>
      <w:r>
        <w:rPr>
          <w:lang w:val="en-GB"/>
        </w:rPr>
        <w:t xml:space="preserve"> on most of supporting bands</w:t>
      </w:r>
      <w:r w:rsidRPr="00190C3C">
        <w:rPr>
          <w:lang w:val="en-GB"/>
        </w:rPr>
        <w:t>.</w:t>
      </w:r>
      <w:bookmarkEnd w:id="4"/>
      <w:r w:rsidRPr="00190C3C">
        <w:rPr>
          <w:lang w:val="en-GB"/>
        </w:rPr>
        <w:t xml:space="preserve"> </w:t>
      </w:r>
    </w:p>
    <w:p w14:paraId="0B6613FA" w14:textId="78990D4C" w:rsidR="00130B24" w:rsidRDefault="00130B24" w:rsidP="00A10921">
      <w:pPr>
        <w:pStyle w:val="Observation"/>
        <w:rPr>
          <w:lang w:val="en-GB" w:eastAsia="en-US"/>
        </w:rPr>
      </w:pPr>
      <w:bookmarkStart w:id="5" w:name="_Toc149939692"/>
      <w:r w:rsidRPr="00130B24">
        <w:rPr>
          <w:lang w:val="en-GB"/>
        </w:rPr>
        <w:t>BS should support mandatory UE channel bandwidth on certain band at the first, and optional UE channel bandwidth support could depend on manufactory declaration.</w:t>
      </w:r>
      <w:bookmarkEnd w:id="5"/>
    </w:p>
    <w:p w14:paraId="75E567CB" w14:textId="77777777" w:rsidR="00B82FE2" w:rsidRDefault="00B82FE2" w:rsidP="00B82FE2">
      <w:pPr>
        <w:pStyle w:val="Proposal"/>
        <w:rPr>
          <w:lang w:val="en-GB"/>
        </w:rPr>
      </w:pPr>
      <w:bookmarkStart w:id="6" w:name="_Toc149939696"/>
      <w:r>
        <w:rPr>
          <w:lang w:val="en-GB"/>
        </w:rPr>
        <w:t xml:space="preserve">Proposal 1 </w:t>
      </w:r>
      <w:r>
        <w:rPr>
          <w:lang w:val="en-GB"/>
        </w:rPr>
        <w:tab/>
        <w:t>Introduce new BS manufactory declaration for 3MHz.</w:t>
      </w:r>
      <w:bookmarkEnd w:id="6"/>
      <w:r>
        <w:rPr>
          <w:lang w:val="en-GB"/>
        </w:rPr>
        <w:t xml:space="preserve"> </w:t>
      </w:r>
    </w:p>
    <w:p w14:paraId="259B729D" w14:textId="3CA7A1B1" w:rsidR="00075196" w:rsidRDefault="00707F39" w:rsidP="006B1555">
      <w:pPr>
        <w:rPr>
          <w:lang w:val="en-GB"/>
        </w:rPr>
      </w:pPr>
      <w:r>
        <w:rPr>
          <w:lang w:val="en-GB" w:eastAsia="en-US"/>
        </w:rPr>
        <w:t>I</w:t>
      </w:r>
      <w:r w:rsidR="00075196">
        <w:rPr>
          <w:lang w:val="en-GB" w:eastAsia="en-US"/>
        </w:rPr>
        <w:t xml:space="preserve">t should be noted that, </w:t>
      </w:r>
      <w:r w:rsidR="00425F55">
        <w:rPr>
          <w:lang w:val="en-GB" w:eastAsia="en-US"/>
        </w:rPr>
        <w:t xml:space="preserve">R4-2314650 was endorsed in RAN4#108 which will introduce </w:t>
      </w:r>
      <w:r w:rsidR="00075196">
        <w:rPr>
          <w:lang w:val="en-GB" w:eastAsia="en-US"/>
        </w:rPr>
        <w:t xml:space="preserve">n106 </w:t>
      </w:r>
      <w:r w:rsidR="00425F55">
        <w:rPr>
          <w:lang w:val="en-GB" w:eastAsia="en-US"/>
        </w:rPr>
        <w:t xml:space="preserve">to </w:t>
      </w:r>
      <w:r w:rsidR="00E34590">
        <w:rPr>
          <w:lang w:val="en-GB" w:eastAsia="en-US"/>
        </w:rPr>
        <w:t>ONLY support 3MHz</w:t>
      </w:r>
      <w:r w:rsidR="003616CE">
        <w:rPr>
          <w:lang w:val="en-GB" w:eastAsia="en-US"/>
        </w:rPr>
        <w:t xml:space="preserve"> [4]</w:t>
      </w:r>
      <w:r w:rsidR="00E34590">
        <w:rPr>
          <w:lang w:val="en-GB" w:eastAsia="en-US"/>
        </w:rPr>
        <w:t xml:space="preserve">. </w:t>
      </w:r>
      <w:r w:rsidR="00042D2B">
        <w:rPr>
          <w:rFonts w:hint="eastAsia"/>
          <w:lang w:val="en-GB"/>
        </w:rPr>
        <w:t>B</w:t>
      </w:r>
      <w:r w:rsidR="00042D2B">
        <w:rPr>
          <w:lang w:val="en-GB"/>
        </w:rPr>
        <w:t xml:space="preserve">ut a BS would not </w:t>
      </w:r>
      <w:r w:rsidR="00CD6319">
        <w:rPr>
          <w:lang w:val="en-GB"/>
        </w:rPr>
        <w:t xml:space="preserve">be a single band radio which only support n106. In current market, </w:t>
      </w:r>
      <w:r w:rsidR="001022A4">
        <w:rPr>
          <w:lang w:val="en-GB"/>
        </w:rPr>
        <w:t>a FDD BS normally support multi-bands</w:t>
      </w:r>
      <w:r w:rsidR="00886B92">
        <w:rPr>
          <w:lang w:val="en-GB"/>
        </w:rPr>
        <w:t xml:space="preserve"> because the supporting bands are overlapping. </w:t>
      </w:r>
      <w:r w:rsidR="00D62B74">
        <w:rPr>
          <w:lang w:val="en-GB"/>
        </w:rPr>
        <w:t xml:space="preserve">In that case, a BS supporting n106 would </w:t>
      </w:r>
      <w:r w:rsidR="00554B68">
        <w:rPr>
          <w:lang w:val="en-GB"/>
        </w:rPr>
        <w:t xml:space="preserve">likely </w:t>
      </w:r>
      <w:r w:rsidR="00D62B74">
        <w:rPr>
          <w:lang w:val="en-GB"/>
        </w:rPr>
        <w:t>also support other FDD band</w:t>
      </w:r>
      <w:r w:rsidR="00554B68">
        <w:rPr>
          <w:lang w:val="en-GB"/>
        </w:rPr>
        <w:t xml:space="preserve">. </w:t>
      </w:r>
    </w:p>
    <w:p w14:paraId="740DE2D7" w14:textId="743C21FC" w:rsidR="00130B24" w:rsidRDefault="009D4F7D" w:rsidP="00130B24">
      <w:pPr>
        <w:pStyle w:val="Observation"/>
        <w:rPr>
          <w:lang w:val="en-GB"/>
        </w:rPr>
      </w:pPr>
      <w:bookmarkStart w:id="7" w:name="_Toc149939693"/>
      <w:r>
        <w:rPr>
          <w:lang w:val="en-GB"/>
        </w:rPr>
        <w:t xml:space="preserve">A BS would not likely only support n106 which </w:t>
      </w:r>
      <w:r w:rsidR="00B52549">
        <w:rPr>
          <w:lang w:val="en-GB"/>
        </w:rPr>
        <w:t>only support 3MHz channel bandwidth.</w:t>
      </w:r>
      <w:bookmarkEnd w:id="7"/>
      <w:r w:rsidR="00B52549">
        <w:rPr>
          <w:lang w:val="en-GB"/>
        </w:rPr>
        <w:t xml:space="preserve"> </w:t>
      </w:r>
      <w:r w:rsidR="00EE6FCE">
        <w:rPr>
          <w:lang w:val="en-GB"/>
        </w:rPr>
        <w:t xml:space="preserve"> </w:t>
      </w:r>
    </w:p>
    <w:p w14:paraId="0A785772" w14:textId="3BCAD30D" w:rsidR="0067717D" w:rsidRDefault="001F23FA" w:rsidP="001F23FA">
      <w:pPr>
        <w:rPr>
          <w:lang w:val="en-GB"/>
        </w:rPr>
      </w:pPr>
      <w:r>
        <w:rPr>
          <w:lang w:val="en-GB"/>
        </w:rPr>
        <w:t xml:space="preserve">Based on current applicability rule for PUSCH and PUCCH, </w:t>
      </w:r>
      <w:r w:rsidR="00FD3258">
        <w:rPr>
          <w:lang w:val="en-GB"/>
        </w:rPr>
        <w:t xml:space="preserve">only largest supported channel bandwidth should be tested. In that case, 3MHz might not be tested if larger channel bandwidth will be supported by BS. </w:t>
      </w:r>
      <w:r w:rsidR="00E83171">
        <w:rPr>
          <w:lang w:val="en-GB"/>
        </w:rPr>
        <w:t>To avoid the risk of bad performance on 3MHz, limited test cases could be considered additional to larger channel bandwidth tests</w:t>
      </w:r>
      <w:r w:rsidR="0067717D">
        <w:rPr>
          <w:lang w:val="en-GB"/>
        </w:rPr>
        <w:t>, especially test cases with clear performance degradation</w:t>
      </w:r>
      <w:r w:rsidR="00E83171">
        <w:rPr>
          <w:lang w:val="en-GB"/>
        </w:rPr>
        <w:t xml:space="preserve">. </w:t>
      </w:r>
    </w:p>
    <w:p w14:paraId="73024943" w14:textId="59D17E97" w:rsidR="00BA77F2" w:rsidRDefault="0067717D" w:rsidP="0067717D">
      <w:pPr>
        <w:pStyle w:val="Proposal"/>
        <w:rPr>
          <w:lang w:val="en-GB"/>
        </w:rPr>
      </w:pPr>
      <w:bookmarkStart w:id="8" w:name="_Toc149939697"/>
      <w:r>
        <w:rPr>
          <w:lang w:val="en-GB"/>
        </w:rPr>
        <w:lastRenderedPageBreak/>
        <w:t xml:space="preserve">Proposal </w:t>
      </w:r>
      <w:r w:rsidR="0036583F">
        <w:rPr>
          <w:lang w:val="en-GB"/>
        </w:rPr>
        <w:t>2</w:t>
      </w:r>
      <w:r>
        <w:rPr>
          <w:lang w:val="en-GB"/>
        </w:rPr>
        <w:t xml:space="preserve"> </w:t>
      </w:r>
      <w:r>
        <w:rPr>
          <w:lang w:val="en-GB"/>
        </w:rPr>
        <w:tab/>
        <w:t>Only consider limited test cases for 3MHz channel bandwidth tests.</w:t>
      </w:r>
      <w:bookmarkEnd w:id="8"/>
    </w:p>
    <w:p w14:paraId="2E19B9B6" w14:textId="163CF240" w:rsidR="00465397" w:rsidRDefault="00322724" w:rsidP="00465397">
      <w:pPr>
        <w:rPr>
          <w:lang w:val="en-GB"/>
        </w:rPr>
      </w:pPr>
      <w:r>
        <w:rPr>
          <w:lang w:val="en-GB"/>
        </w:rPr>
        <w:t xml:space="preserve">If new requirements are introduced, </w:t>
      </w:r>
      <w:r w:rsidR="002179AE">
        <w:rPr>
          <w:lang w:val="en-GB"/>
        </w:rPr>
        <w:t xml:space="preserve">the corresponding applicability rule is also needed. Regarding only limited test cases including worse performance case on 3MHz, </w:t>
      </w:r>
      <w:r w:rsidR="005334DF">
        <w:rPr>
          <w:lang w:val="en-GB"/>
        </w:rPr>
        <w:t xml:space="preserve">the 3MHz requirement should not be skipped if a BS declare to support 3MHz. </w:t>
      </w:r>
      <w:r w:rsidR="002B55EB">
        <w:rPr>
          <w:lang w:val="en-GB"/>
        </w:rPr>
        <w:t xml:space="preserve">Otherwise, the 3MHz requirements might not be tested forever. </w:t>
      </w:r>
    </w:p>
    <w:p w14:paraId="4D1F7F61" w14:textId="66E171C7" w:rsidR="007012B1" w:rsidRDefault="007012B1" w:rsidP="007012B1">
      <w:pPr>
        <w:pStyle w:val="Proposal"/>
        <w:rPr>
          <w:lang w:val="en-GB"/>
        </w:rPr>
      </w:pPr>
      <w:bookmarkStart w:id="9" w:name="_Toc149939698"/>
      <w:r>
        <w:rPr>
          <w:lang w:val="en-GB"/>
        </w:rPr>
        <w:t>Proposal 3</w:t>
      </w:r>
      <w:r>
        <w:rPr>
          <w:lang w:val="en-GB"/>
        </w:rPr>
        <w:tab/>
        <w:t xml:space="preserve">Introduce new applicability rule for </w:t>
      </w:r>
      <w:r w:rsidR="006E37B9">
        <w:rPr>
          <w:lang w:val="en-GB"/>
        </w:rPr>
        <w:t xml:space="preserve">3MHz requirements </w:t>
      </w:r>
      <w:r w:rsidR="00AF117D">
        <w:rPr>
          <w:lang w:val="en-GB"/>
        </w:rPr>
        <w:t xml:space="preserve">to </w:t>
      </w:r>
      <w:r w:rsidR="00891FDC">
        <w:rPr>
          <w:lang w:val="en-GB"/>
        </w:rPr>
        <w:t>make the requirements can’t be skipped if a BS declare to support 3MHz.</w:t>
      </w:r>
      <w:bookmarkEnd w:id="9"/>
      <w:r w:rsidR="00891FDC">
        <w:rPr>
          <w:lang w:val="en-GB"/>
        </w:rPr>
        <w:t xml:space="preserve"> </w:t>
      </w:r>
    </w:p>
    <w:p w14:paraId="53674AF5" w14:textId="4583F95D" w:rsidR="006B1555" w:rsidRPr="006B1555" w:rsidRDefault="0067717D" w:rsidP="0067717D">
      <w:pPr>
        <w:pStyle w:val="Proposal"/>
        <w:rPr>
          <w:lang w:val="en-GB"/>
        </w:rPr>
      </w:pPr>
      <w:r>
        <w:rPr>
          <w:lang w:val="en-GB"/>
        </w:rPr>
        <w:t xml:space="preserve"> </w:t>
      </w:r>
      <w:r w:rsidR="00C22D28">
        <w:rPr>
          <w:lang w:val="en-GB"/>
        </w:rPr>
        <w:t xml:space="preserve">  </w:t>
      </w:r>
    </w:p>
    <w:p w14:paraId="76998441" w14:textId="6B97C91A" w:rsidR="001021E2" w:rsidRDefault="0073068F" w:rsidP="0073068F">
      <w:pPr>
        <w:pStyle w:val="Heading2"/>
      </w:pPr>
      <w:r>
        <w:t>2.1</w:t>
      </w:r>
      <w:r>
        <w:tab/>
        <w:t>PUSCH</w:t>
      </w:r>
    </w:p>
    <w:p w14:paraId="6DF08CA4" w14:textId="64B38C2E" w:rsidR="0073068F" w:rsidRDefault="00CA4DB1" w:rsidP="0073068F">
      <w:r>
        <w:t>Almost all companies agree that the PUSCH performance between 3MHz and 5MHz would be ignored</w:t>
      </w:r>
      <w:r w:rsidR="008C4CFE">
        <w:t xml:space="preserve"> during the last meeting. </w:t>
      </w:r>
      <w:r w:rsidR="008C4CFE" w:rsidRPr="005466C6">
        <w:t>Based on our simulation results</w:t>
      </w:r>
      <w:r w:rsidR="00B825B2">
        <w:t xml:space="preserve"> [</w:t>
      </w:r>
      <w:r w:rsidR="00357938">
        <w:t>3</w:t>
      </w:r>
      <w:r w:rsidR="00B825B2">
        <w:t>]</w:t>
      </w:r>
      <w:r w:rsidR="008C4CFE" w:rsidRPr="005466C6">
        <w:t xml:space="preserve">, it is true that all trail cases </w:t>
      </w:r>
      <w:r w:rsidR="002C1DEC" w:rsidRPr="005466C6">
        <w:t xml:space="preserve">proved the expectation above. The performance difference is </w:t>
      </w:r>
      <w:r w:rsidR="009915F4">
        <w:t>up to</w:t>
      </w:r>
      <w:r w:rsidR="002C1DEC" w:rsidRPr="005466C6">
        <w:t xml:space="preserve"> </w:t>
      </w:r>
      <w:r w:rsidR="005466C6" w:rsidRPr="005466C6">
        <w:t>0.</w:t>
      </w:r>
      <w:r w:rsidR="009915F4">
        <w:t>5</w:t>
      </w:r>
      <w:r w:rsidR="002C1DEC" w:rsidRPr="005466C6">
        <w:t>dB.</w:t>
      </w:r>
      <w:r w:rsidR="002C1DEC">
        <w:t xml:space="preserve"> </w:t>
      </w:r>
    </w:p>
    <w:p w14:paraId="36DAF4BE" w14:textId="756CCAE3" w:rsidR="00521F8C" w:rsidRDefault="00521F8C" w:rsidP="00521F8C">
      <w:pPr>
        <w:pStyle w:val="Observation"/>
      </w:pPr>
      <w:bookmarkStart w:id="10" w:name="_Toc149939694"/>
      <w:r>
        <w:t>The PUSCH performance difference is very small between 3MHz and 5MHz</w:t>
      </w:r>
      <w:r w:rsidR="00CA57B3">
        <w:t xml:space="preserve"> in all </w:t>
      </w:r>
      <w:r w:rsidR="002B1AD8">
        <w:t>normal PUSCH requirements</w:t>
      </w:r>
      <w:r>
        <w:t>.</w:t>
      </w:r>
      <w:bookmarkEnd w:id="10"/>
      <w:r>
        <w:t xml:space="preserve"> </w:t>
      </w:r>
    </w:p>
    <w:p w14:paraId="6BEC7B17" w14:textId="64EDCF81" w:rsidR="00E147E1" w:rsidRDefault="00593D92" w:rsidP="0073068F">
      <w:r>
        <w:t>To check the 3MHz capability, only normal PUSCH requirements could be considered for 3MHz, e.g., CP-OFDM requirements only</w:t>
      </w:r>
      <w:r w:rsidR="00D359B4">
        <w:t xml:space="preserve"> because normal PUSCH is mandatory tests and larger bandwidth </w:t>
      </w:r>
      <w:proofErr w:type="gramStart"/>
      <w:r w:rsidR="00D359B4">
        <w:t>have to</w:t>
      </w:r>
      <w:proofErr w:type="gramEnd"/>
      <w:r w:rsidR="00D359B4">
        <w:t xml:space="preserve"> be tested anyway. </w:t>
      </w:r>
      <w:r w:rsidR="008779A9">
        <w:t xml:space="preserve">No need to consider </w:t>
      </w:r>
      <w:r w:rsidR="003C3A87">
        <w:t xml:space="preserve">new HST requirement for 3MHz. </w:t>
      </w:r>
    </w:p>
    <w:p w14:paraId="3EA24C59" w14:textId="7E140787" w:rsidR="00AB2602" w:rsidRDefault="00006313" w:rsidP="006967C4">
      <w:r>
        <w:t xml:space="preserve">As other configurations, most of </w:t>
      </w:r>
      <w:r w:rsidR="00897ECB">
        <w:t xml:space="preserve">could reuse Rel-15 </w:t>
      </w:r>
      <w:r w:rsidR="00CD1264">
        <w:t xml:space="preserve">normal PUSCH parameters. Specially, </w:t>
      </w:r>
      <w:r w:rsidR="00793CC6">
        <w:t xml:space="preserve">12PRBs could be used to avoid special deployment </w:t>
      </w:r>
      <w:r w:rsidR="00D851D8">
        <w:t xml:space="preserve">regulation on n100 which won’t impact performance. </w:t>
      </w:r>
      <w:r w:rsidR="006D284F">
        <w:t>One</w:t>
      </w:r>
      <w:r w:rsidR="00D851D8">
        <w:t xml:space="preserve"> MCS </w:t>
      </w:r>
      <w:r w:rsidR="001626A2">
        <w:t>value, such as 64QAM</w:t>
      </w:r>
      <w:r w:rsidR="006D284F">
        <w:t xml:space="preserve"> MCS20</w:t>
      </w:r>
      <w:r w:rsidR="006E597E">
        <w:t xml:space="preserve"> which is more typical for performance checking</w:t>
      </w:r>
      <w:r w:rsidR="00E06D73">
        <w:t>,</w:t>
      </w:r>
      <w:r w:rsidR="006C5216">
        <w:t xml:space="preserve"> should be enough for the requirement. </w:t>
      </w:r>
      <w:r w:rsidR="006D3958">
        <w:t>As for antenna configuration, only the worst case 1T2</w:t>
      </w:r>
      <w:r w:rsidR="006D3958">
        <w:rPr>
          <w:rFonts w:hint="eastAsia"/>
        </w:rPr>
        <w:t>R</w:t>
      </w:r>
      <w:r w:rsidR="006D3958">
        <w:t xml:space="preserve"> could be considered</w:t>
      </w:r>
      <w:r w:rsidR="007179A4">
        <w:t xml:space="preserve"> for the requirements. </w:t>
      </w:r>
      <w:r w:rsidR="006D3958">
        <w:t xml:space="preserve"> </w:t>
      </w:r>
      <w:r w:rsidR="006D284F">
        <w:t xml:space="preserve"> </w:t>
      </w:r>
      <w:r w:rsidR="00E06D73">
        <w:t xml:space="preserve"> </w:t>
      </w:r>
    </w:p>
    <w:p w14:paraId="313F4BCC" w14:textId="021C32A0" w:rsidR="00A61908" w:rsidRDefault="00A61908" w:rsidP="00A61908">
      <w:pPr>
        <w:pStyle w:val="Proposal"/>
      </w:pPr>
      <w:bookmarkStart w:id="11" w:name="_Toc149939699"/>
      <w:r>
        <w:t xml:space="preserve">Proposal </w:t>
      </w:r>
      <w:r w:rsidR="00E34EC8">
        <w:t>4</w:t>
      </w:r>
      <w:r>
        <w:t xml:space="preserve"> </w:t>
      </w:r>
      <w:r>
        <w:tab/>
        <w:t>Only introduce normal PUSCH demodulation requirement with CP-OFDM for 3MHz with following configuration:</w:t>
      </w:r>
      <w:bookmarkEnd w:id="11"/>
    </w:p>
    <w:p w14:paraId="370CE157" w14:textId="7556DEB2" w:rsidR="00A61908" w:rsidRDefault="00A61908" w:rsidP="00A61908">
      <w:pPr>
        <w:pStyle w:val="Proposal"/>
        <w:numPr>
          <w:ilvl w:val="0"/>
          <w:numId w:val="18"/>
        </w:numPr>
      </w:pPr>
      <w:bookmarkStart w:id="12" w:name="_Toc149939700"/>
      <w:r>
        <w:t>Number of PRBs: 12</w:t>
      </w:r>
      <w:bookmarkEnd w:id="12"/>
    </w:p>
    <w:p w14:paraId="042DA000" w14:textId="6D9BA529" w:rsidR="00A61908" w:rsidRDefault="00A61908" w:rsidP="00A61908">
      <w:pPr>
        <w:pStyle w:val="Proposal"/>
        <w:numPr>
          <w:ilvl w:val="0"/>
          <w:numId w:val="18"/>
        </w:numPr>
      </w:pPr>
      <w:bookmarkStart w:id="13" w:name="_Toc149939701"/>
      <w:r>
        <w:t>MCS: MCS16</w:t>
      </w:r>
      <w:r w:rsidR="00843EA5">
        <w:t xml:space="preserve"> or </w:t>
      </w:r>
      <w:r>
        <w:t>MCS20</w:t>
      </w:r>
      <w:bookmarkEnd w:id="13"/>
    </w:p>
    <w:p w14:paraId="49B9C82E" w14:textId="0334FBAC" w:rsidR="00A61908" w:rsidRDefault="00A61908" w:rsidP="00A61908">
      <w:pPr>
        <w:pStyle w:val="Proposal"/>
        <w:numPr>
          <w:ilvl w:val="0"/>
          <w:numId w:val="18"/>
        </w:numPr>
      </w:pPr>
      <w:bookmarkStart w:id="14" w:name="_Toc149939702"/>
      <w:r>
        <w:t>1T2R, 1 layer</w:t>
      </w:r>
      <w:bookmarkEnd w:id="14"/>
    </w:p>
    <w:p w14:paraId="6A4477FF" w14:textId="77777777" w:rsidR="009714D2" w:rsidRDefault="009714D2" w:rsidP="00C72455"/>
    <w:p w14:paraId="30E7A6AD" w14:textId="062953A1" w:rsidR="0073068F" w:rsidRDefault="0073068F" w:rsidP="0073068F">
      <w:pPr>
        <w:pStyle w:val="Heading2"/>
      </w:pPr>
      <w:r>
        <w:t>2.2</w:t>
      </w:r>
      <w:r>
        <w:tab/>
        <w:t>PUCCH</w:t>
      </w:r>
    </w:p>
    <w:p w14:paraId="3666B2D7" w14:textId="494206FF" w:rsidR="0073068F" w:rsidRDefault="009A1F12" w:rsidP="0073068F">
      <w:r>
        <w:t xml:space="preserve">Some companies mentioned about the performance difference between 3MHz and 5MHz when frequency hopping is enabled. </w:t>
      </w:r>
      <w:r w:rsidRPr="00FF54E7">
        <w:t>Based on our simulation results</w:t>
      </w:r>
      <w:r w:rsidR="00FF54E7" w:rsidRPr="00FF54E7">
        <w:t xml:space="preserve"> [3]</w:t>
      </w:r>
      <w:r w:rsidRPr="00FF54E7">
        <w:t>,</w:t>
      </w:r>
      <w:r>
        <w:t xml:space="preserve"> </w:t>
      </w:r>
      <w:r w:rsidR="006A177F">
        <w:t xml:space="preserve">only PUCCH format 2 </w:t>
      </w:r>
      <w:r w:rsidR="00840F93">
        <w:t xml:space="preserve">for UCI BLER test case have obvious performance difference between 5MHz and 3MHz. </w:t>
      </w:r>
      <w:r w:rsidR="005863D7">
        <w:t>In that case, the</w:t>
      </w:r>
      <w:r w:rsidR="005E5174">
        <w:t xml:space="preserve"> requirement for 3MHz might be needed</w:t>
      </w:r>
      <w:r w:rsidR="004432E2">
        <w:t xml:space="preserve">. </w:t>
      </w:r>
    </w:p>
    <w:p w14:paraId="63A26ADA" w14:textId="7D73403A" w:rsidR="00623936" w:rsidRDefault="00623936" w:rsidP="00623936">
      <w:pPr>
        <w:pStyle w:val="Observation"/>
      </w:pPr>
      <w:bookmarkStart w:id="15" w:name="_Toc149939695"/>
      <w:r>
        <w:t xml:space="preserve">There is obvious performance difference on PUCCH format 2 for </w:t>
      </w:r>
      <w:r w:rsidR="00FE3F0C">
        <w:t>UCI BLER test case</w:t>
      </w:r>
      <w:r>
        <w:t xml:space="preserve"> between </w:t>
      </w:r>
      <w:r w:rsidR="00E53C7A">
        <w:t>5MHz and 3MHz.</w:t>
      </w:r>
      <w:bookmarkEnd w:id="15"/>
      <w:r w:rsidR="00E53C7A">
        <w:t xml:space="preserve"> </w:t>
      </w:r>
    </w:p>
    <w:p w14:paraId="73A6E0B7" w14:textId="2DCC268D" w:rsidR="00ED5779" w:rsidRDefault="00E34EC8" w:rsidP="00E34EC8">
      <w:pPr>
        <w:pStyle w:val="Proposal"/>
      </w:pPr>
      <w:bookmarkStart w:id="16" w:name="_Toc149939703"/>
      <w:r>
        <w:t>Proposal 5</w:t>
      </w:r>
      <w:r>
        <w:tab/>
      </w:r>
      <w:r w:rsidR="00ED62A3">
        <w:t xml:space="preserve">Introduce new PUCCH format 2 for UCI BLER requirements for </w:t>
      </w:r>
      <w:r w:rsidR="00EB639A">
        <w:t>3MHz.</w:t>
      </w:r>
      <w:bookmarkEnd w:id="16"/>
      <w:r w:rsidR="00EB639A">
        <w:t xml:space="preserve"> </w:t>
      </w:r>
    </w:p>
    <w:p w14:paraId="009DCA8A" w14:textId="77777777" w:rsidR="0073068F" w:rsidRDefault="0073068F" w:rsidP="0073068F"/>
    <w:p w14:paraId="1A488E01" w14:textId="091B0997" w:rsidR="0073068F" w:rsidRDefault="0073068F" w:rsidP="0073068F">
      <w:pPr>
        <w:pStyle w:val="Heading2"/>
      </w:pPr>
      <w:r>
        <w:lastRenderedPageBreak/>
        <w:t xml:space="preserve">2.3 </w:t>
      </w:r>
      <w:r>
        <w:tab/>
        <w:t>PRACH</w:t>
      </w:r>
    </w:p>
    <w:p w14:paraId="0868A201" w14:textId="288686F3" w:rsidR="0073068F" w:rsidRDefault="00F4491C" w:rsidP="0073068F">
      <w:r>
        <w:t xml:space="preserve">All companies agree not to introduce new </w:t>
      </w:r>
      <w:r w:rsidR="00AD16C4">
        <w:t xml:space="preserve">PRACH demodulation </w:t>
      </w:r>
      <w:r>
        <w:t xml:space="preserve">requirements for </w:t>
      </w:r>
      <w:r w:rsidR="00AD16C4">
        <w:t>3MHz. But some companies mentioned that a note</w:t>
      </w:r>
      <w:r w:rsidR="00882600">
        <w:t xml:space="preserve"> or applicability rule</w:t>
      </w:r>
      <w:r w:rsidR="00AD16C4">
        <w:t xml:space="preserve"> is needed for long RACH sequences </w:t>
      </w:r>
      <w:r w:rsidR="00882600">
        <w:t>on 3MHz</w:t>
      </w:r>
      <w:r w:rsidR="00AD16C4">
        <w:t xml:space="preserve">. </w:t>
      </w:r>
      <w:proofErr w:type="gramStart"/>
      <w:r w:rsidR="00AD16C4">
        <w:t xml:space="preserve">Actually, </w:t>
      </w:r>
      <w:r w:rsidR="005148A4">
        <w:t>the</w:t>
      </w:r>
      <w:proofErr w:type="gramEnd"/>
      <w:r w:rsidR="005148A4">
        <w:t xml:space="preserve"> </w:t>
      </w:r>
      <w:r w:rsidR="00AD16C4">
        <w:t xml:space="preserve">long RACH sequence is introduced in NR-U </w:t>
      </w:r>
      <w:r w:rsidR="00816A17">
        <w:t xml:space="preserve">deployment which aim to increase RACH possibility over 20MHz </w:t>
      </w:r>
      <w:r w:rsidR="00915F0E">
        <w:t>bandwidth</w:t>
      </w:r>
      <w:r w:rsidR="005148A4">
        <w:t>.</w:t>
      </w:r>
      <w:r w:rsidR="00915F0E">
        <w:t xml:space="preserve"> The bandwidth for long RACH sequence L=1157 is </w:t>
      </w:r>
      <w:r w:rsidR="00104E5A">
        <w:t xml:space="preserve">around 20MHz which can’t be </w:t>
      </w:r>
      <w:r w:rsidR="00882600">
        <w:t xml:space="preserve">configured on 3MHz. Thus, no need to add any note or applicability rule for it. </w:t>
      </w:r>
    </w:p>
    <w:p w14:paraId="647A6A29" w14:textId="2D462087" w:rsidR="00882600" w:rsidRPr="0073068F" w:rsidRDefault="00882600" w:rsidP="00882600">
      <w:pPr>
        <w:pStyle w:val="Proposal"/>
      </w:pPr>
      <w:bookmarkStart w:id="17" w:name="_Toc149939704"/>
      <w:r>
        <w:t xml:space="preserve">Proposal </w:t>
      </w:r>
      <w:r w:rsidR="003A2043">
        <w:t>6</w:t>
      </w:r>
      <w:r>
        <w:tab/>
        <w:t xml:space="preserve">No need to add </w:t>
      </w:r>
      <w:r w:rsidRPr="00D10C19">
        <w:rPr>
          <w:rFonts w:eastAsia="SimSun"/>
        </w:rPr>
        <w:t>applicability rule or note for long RACH sequences in less than 5 MHz bandwidths</w:t>
      </w:r>
      <w:r>
        <w:rPr>
          <w:rFonts w:eastAsia="SimSun"/>
        </w:rPr>
        <w:t>.</w:t>
      </w:r>
      <w:bookmarkEnd w:id="17"/>
    </w:p>
    <w:p w14:paraId="26DB6517" w14:textId="77777777" w:rsidR="0073068F" w:rsidRPr="0073068F" w:rsidRDefault="0073068F" w:rsidP="0073068F"/>
    <w:p w14:paraId="07D74040" w14:textId="77777777" w:rsidR="0073068F" w:rsidRDefault="0073068F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7A22DE7E" w14:textId="526E05F3" w:rsidR="006A02BF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939691" w:history="1">
        <w:r w:rsidR="006A02BF" w:rsidRPr="000E697A">
          <w:rPr>
            <w:rStyle w:val="Hyperlink"/>
            <w:noProof/>
            <w:lang w:val="en-GB"/>
          </w:rPr>
          <w:t>Observation 1</w:t>
        </w:r>
        <w:r w:rsidR="006A02BF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A02BF" w:rsidRPr="000E697A">
          <w:rPr>
            <w:rStyle w:val="Hyperlink"/>
            <w:noProof/>
            <w:lang w:val="en-GB"/>
          </w:rPr>
          <w:t>3MHz channel bandwidth is optional UE capability on most of supporting bands.</w:t>
        </w:r>
      </w:hyperlink>
    </w:p>
    <w:p w14:paraId="26BE72FF" w14:textId="7B6F370E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692" w:history="1">
        <w:r w:rsidRPr="000E697A">
          <w:rPr>
            <w:rStyle w:val="Hyperlink"/>
            <w:noProof/>
            <w:lang w:val="en-GB" w:eastAsia="en-US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E697A">
          <w:rPr>
            <w:rStyle w:val="Hyperlink"/>
            <w:noProof/>
            <w:lang w:val="en-GB"/>
          </w:rPr>
          <w:t>BS should support mandatory UE channel bandwidth on certain band at the first, and optional UE channel bandwidth support could depend on manufactory declaration.</w:t>
        </w:r>
      </w:hyperlink>
    </w:p>
    <w:p w14:paraId="734E77C7" w14:textId="3C064EE7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693" w:history="1">
        <w:r w:rsidRPr="000E697A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E697A">
          <w:rPr>
            <w:rStyle w:val="Hyperlink"/>
            <w:noProof/>
            <w:lang w:val="en-GB"/>
          </w:rPr>
          <w:t>A BS would not likely only support n106 which only support 3MHz channel bandwidth.</w:t>
        </w:r>
      </w:hyperlink>
    </w:p>
    <w:p w14:paraId="2455F0A6" w14:textId="02A3D141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694" w:history="1">
        <w:r w:rsidRPr="000E697A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E697A">
          <w:rPr>
            <w:rStyle w:val="Hyperlink"/>
            <w:noProof/>
          </w:rPr>
          <w:t>The PUSCH performance difference is very small between 3MHz and 5MHz in all normal PUSCH requirements.</w:t>
        </w:r>
      </w:hyperlink>
    </w:p>
    <w:p w14:paraId="0FFDE4C1" w14:textId="3A84A30C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695" w:history="1">
        <w:r w:rsidRPr="000E697A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E697A">
          <w:rPr>
            <w:rStyle w:val="Hyperlink"/>
            <w:noProof/>
          </w:rPr>
          <w:t>There is obvious performance difference on PUCCH format 2 for UCI BLER test case between 5MHz and 3MHz.</w:t>
        </w:r>
      </w:hyperlink>
    </w:p>
    <w:p w14:paraId="5C166ED4" w14:textId="1A3D686D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131AA3C3" w14:textId="658F2126" w:rsidR="006A02BF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9939696" w:history="1">
        <w:r w:rsidR="006A02BF" w:rsidRPr="00094BB6">
          <w:rPr>
            <w:rStyle w:val="Hyperlink"/>
            <w:noProof/>
            <w:lang w:val="en-GB"/>
          </w:rPr>
          <w:t xml:space="preserve">Proposal 1 </w:t>
        </w:r>
        <w:r w:rsidR="006A02BF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6A02BF" w:rsidRPr="00094BB6">
          <w:rPr>
            <w:rStyle w:val="Hyperlink"/>
            <w:noProof/>
            <w:lang w:val="en-GB"/>
          </w:rPr>
          <w:t>Introduce new BS manufactory declaration for 3MHz.</w:t>
        </w:r>
      </w:hyperlink>
    </w:p>
    <w:p w14:paraId="00093228" w14:textId="399DEF7A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697" w:history="1">
        <w:r w:rsidRPr="00094BB6">
          <w:rPr>
            <w:rStyle w:val="Hyperlink"/>
            <w:noProof/>
            <w:lang w:val="en-GB"/>
          </w:rPr>
          <w:t xml:space="preserve">Proposal 2 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94BB6">
          <w:rPr>
            <w:rStyle w:val="Hyperlink"/>
            <w:noProof/>
            <w:lang w:val="en-GB"/>
          </w:rPr>
          <w:t>Only consider limited test cases for 3MHz channel bandwidth tests.</w:t>
        </w:r>
      </w:hyperlink>
    </w:p>
    <w:p w14:paraId="7BD5D27D" w14:textId="394CD550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698" w:history="1">
        <w:r w:rsidRPr="00094BB6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94BB6">
          <w:rPr>
            <w:rStyle w:val="Hyperlink"/>
            <w:noProof/>
            <w:lang w:val="en-GB"/>
          </w:rPr>
          <w:t>Introduce new applicability rule for 3MHz requirements to make the requirements can’t be skipped if a BS declare to support 3MHz.</w:t>
        </w:r>
      </w:hyperlink>
    </w:p>
    <w:p w14:paraId="54F8FAD3" w14:textId="42CCFEC4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699" w:history="1">
        <w:r w:rsidRPr="00094BB6">
          <w:rPr>
            <w:rStyle w:val="Hyperlink"/>
            <w:noProof/>
          </w:rPr>
          <w:t xml:space="preserve">Proposal 4 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94BB6">
          <w:rPr>
            <w:rStyle w:val="Hyperlink"/>
            <w:noProof/>
          </w:rPr>
          <w:t>Only introduce normal PUSCH demodulation requirement with CP-OFDM for 3MHz with following configuration:</w:t>
        </w:r>
      </w:hyperlink>
    </w:p>
    <w:p w14:paraId="6EBB4A0A" w14:textId="08DEEB7C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700" w:history="1">
        <w:r w:rsidRPr="00094BB6">
          <w:rPr>
            <w:rStyle w:val="Hyperlink"/>
            <w:rFonts w:cs="Arial"/>
            <w:noProof/>
          </w:rPr>
          <w:t>•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94BB6">
          <w:rPr>
            <w:rStyle w:val="Hyperlink"/>
            <w:noProof/>
          </w:rPr>
          <w:t>Number of PRBs: 12</w:t>
        </w:r>
      </w:hyperlink>
    </w:p>
    <w:p w14:paraId="22145639" w14:textId="796E9474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701" w:history="1">
        <w:r w:rsidRPr="00094BB6">
          <w:rPr>
            <w:rStyle w:val="Hyperlink"/>
            <w:rFonts w:cs="Arial"/>
            <w:noProof/>
          </w:rPr>
          <w:t>•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94BB6">
          <w:rPr>
            <w:rStyle w:val="Hyperlink"/>
            <w:noProof/>
          </w:rPr>
          <w:t>MCS: MCS16 or MCS20</w:t>
        </w:r>
      </w:hyperlink>
    </w:p>
    <w:p w14:paraId="013C9477" w14:textId="5C4D6C2A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702" w:history="1">
        <w:r w:rsidRPr="00094BB6">
          <w:rPr>
            <w:rStyle w:val="Hyperlink"/>
            <w:rFonts w:cs="Arial"/>
            <w:noProof/>
          </w:rPr>
          <w:t>•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94BB6">
          <w:rPr>
            <w:rStyle w:val="Hyperlink"/>
            <w:noProof/>
          </w:rPr>
          <w:t>1T2R, 1 layer</w:t>
        </w:r>
      </w:hyperlink>
    </w:p>
    <w:p w14:paraId="0C183ED9" w14:textId="02A6389B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703" w:history="1">
        <w:r w:rsidRPr="00094BB6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94BB6">
          <w:rPr>
            <w:rStyle w:val="Hyperlink"/>
            <w:noProof/>
          </w:rPr>
          <w:t>Introduce new PUCCH format 2 for UCI BLER requirements for 3MHz.</w:t>
        </w:r>
      </w:hyperlink>
    </w:p>
    <w:p w14:paraId="192FC55B" w14:textId="5F516C6D" w:rsidR="006A02BF" w:rsidRDefault="006A02BF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39704" w:history="1">
        <w:r w:rsidRPr="00094BB6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094BB6">
          <w:rPr>
            <w:rStyle w:val="Hyperlink"/>
            <w:noProof/>
          </w:rPr>
          <w:t xml:space="preserve">No need to add </w:t>
        </w:r>
        <w:r w:rsidRPr="00094BB6">
          <w:rPr>
            <w:rStyle w:val="Hyperlink"/>
            <w:rFonts w:eastAsia="SimSun"/>
            <w:noProof/>
          </w:rPr>
          <w:t>applicability rule or note for long RACH sequences in less than 5 MHz bandwidths.</w:t>
        </w:r>
      </w:hyperlink>
    </w:p>
    <w:p w14:paraId="0A0689FD" w14:textId="58B2EDB7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22B77CC9" w:rsidR="00E7791B" w:rsidRDefault="002338CD" w:rsidP="00F20E27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744D48" w:rsidRPr="000D7700">
        <w:rPr>
          <w:sz w:val="20"/>
          <w:szCs w:val="20"/>
        </w:rPr>
        <w:t>R4-2</w:t>
      </w:r>
      <w:r w:rsidR="0008690A" w:rsidRPr="000D7700">
        <w:rPr>
          <w:sz w:val="20"/>
          <w:szCs w:val="20"/>
        </w:rPr>
        <w:t>3</w:t>
      </w:r>
      <w:r w:rsidR="00340A09">
        <w:rPr>
          <w:sz w:val="20"/>
          <w:szCs w:val="20"/>
        </w:rPr>
        <w:t>13875</w:t>
      </w:r>
      <w:r w:rsidR="00744D48" w:rsidRPr="000D7700">
        <w:rPr>
          <w:sz w:val="20"/>
          <w:szCs w:val="20"/>
        </w:rPr>
        <w:t xml:space="preserve">, </w:t>
      </w:r>
      <w:r w:rsidR="00D44468" w:rsidRPr="000D7700">
        <w:rPr>
          <w:sz w:val="20"/>
          <w:szCs w:val="20"/>
        </w:rPr>
        <w:t xml:space="preserve">WF on NR ATG </w:t>
      </w:r>
      <w:proofErr w:type="spellStart"/>
      <w:r w:rsidR="0008690A" w:rsidRPr="000D7700">
        <w:rPr>
          <w:sz w:val="20"/>
          <w:szCs w:val="20"/>
        </w:rPr>
        <w:t>Demod</w:t>
      </w:r>
      <w:proofErr w:type="spellEnd"/>
      <w:r w:rsidR="00D44468" w:rsidRPr="000D7700">
        <w:rPr>
          <w:sz w:val="20"/>
          <w:szCs w:val="20"/>
        </w:rPr>
        <w:t>, CMCC</w:t>
      </w:r>
    </w:p>
    <w:p w14:paraId="0C6ADE2A" w14:textId="61D4F819" w:rsidR="00C01A95" w:rsidRDefault="00C01A95" w:rsidP="00F20E27">
      <w:pPr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[2] </w:t>
      </w:r>
      <w:r>
        <w:rPr>
          <w:sz w:val="20"/>
          <w:szCs w:val="20"/>
        </w:rPr>
        <w:tab/>
      </w:r>
      <w:r w:rsidR="00D2485C">
        <w:rPr>
          <w:sz w:val="20"/>
          <w:szCs w:val="20"/>
        </w:rPr>
        <w:t>38.101-1 v18.3.0</w:t>
      </w:r>
    </w:p>
    <w:p w14:paraId="44324A42" w14:textId="406F454F" w:rsidR="00FF54E7" w:rsidRDefault="00FF54E7" w:rsidP="00F20E27">
      <w:pPr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[3] </w:t>
      </w:r>
      <w:r>
        <w:rPr>
          <w:sz w:val="20"/>
          <w:szCs w:val="20"/>
        </w:rPr>
        <w:tab/>
        <w:t>R4-23</w:t>
      </w:r>
      <w:r w:rsidR="00E826E5">
        <w:rPr>
          <w:sz w:val="20"/>
          <w:szCs w:val="20"/>
        </w:rPr>
        <w:t>19316</w:t>
      </w:r>
      <w:r>
        <w:rPr>
          <w:sz w:val="20"/>
          <w:szCs w:val="20"/>
        </w:rPr>
        <w:t xml:space="preserve">, Simulation results for NR less than </w:t>
      </w:r>
      <w:r w:rsidR="00C65F0C">
        <w:rPr>
          <w:sz w:val="20"/>
          <w:szCs w:val="20"/>
        </w:rPr>
        <w:t>5MHz BS demodulation, Ericsson</w:t>
      </w:r>
    </w:p>
    <w:p w14:paraId="14C95977" w14:textId="5C9D8754" w:rsidR="00602043" w:rsidRDefault="00602043" w:rsidP="00F20E27">
      <w:pPr>
        <w:ind w:left="720" w:hanging="720"/>
        <w:rPr>
          <w:sz w:val="20"/>
          <w:szCs w:val="20"/>
        </w:rPr>
      </w:pPr>
      <w:r>
        <w:rPr>
          <w:sz w:val="20"/>
          <w:szCs w:val="20"/>
        </w:rPr>
        <w:t xml:space="preserve">[4] </w:t>
      </w:r>
      <w:r>
        <w:rPr>
          <w:sz w:val="20"/>
          <w:szCs w:val="20"/>
        </w:rPr>
        <w:tab/>
        <w:t>R4-</w:t>
      </w:r>
      <w:r w:rsidR="00415A29">
        <w:rPr>
          <w:sz w:val="20"/>
          <w:szCs w:val="20"/>
        </w:rPr>
        <w:t>23146</w:t>
      </w:r>
      <w:r w:rsidR="002E5832">
        <w:rPr>
          <w:sz w:val="20"/>
          <w:szCs w:val="20"/>
        </w:rPr>
        <w:t xml:space="preserve">50, </w:t>
      </w:r>
      <w:proofErr w:type="spellStart"/>
      <w:r w:rsidR="0042779F" w:rsidRPr="0042779F">
        <w:rPr>
          <w:sz w:val="20"/>
          <w:szCs w:val="20"/>
        </w:rPr>
        <w:t>draftCR</w:t>
      </w:r>
      <w:proofErr w:type="spellEnd"/>
      <w:r w:rsidR="0042779F" w:rsidRPr="0042779F">
        <w:rPr>
          <w:sz w:val="20"/>
          <w:szCs w:val="20"/>
        </w:rPr>
        <w:t xml:space="preserve"> 38.101-1: Introduction of n106</w:t>
      </w:r>
      <w:r w:rsidR="003C2040">
        <w:rPr>
          <w:sz w:val="20"/>
          <w:szCs w:val="20"/>
        </w:rPr>
        <w:t xml:space="preserve">, </w:t>
      </w:r>
      <w:r w:rsidR="003C2040" w:rsidRPr="003C2040">
        <w:rPr>
          <w:sz w:val="20"/>
          <w:szCs w:val="20"/>
        </w:rPr>
        <w:t xml:space="preserve">Nokia, </w:t>
      </w:r>
      <w:proofErr w:type="spellStart"/>
      <w:r w:rsidR="003C2040" w:rsidRPr="003C2040">
        <w:rPr>
          <w:sz w:val="20"/>
          <w:szCs w:val="20"/>
        </w:rPr>
        <w:t>Anterix</w:t>
      </w:r>
      <w:proofErr w:type="spellEnd"/>
      <w:r w:rsidR="003C2040" w:rsidRPr="003C2040">
        <w:rPr>
          <w:sz w:val="20"/>
          <w:szCs w:val="20"/>
        </w:rPr>
        <w:t>, Huawei</w:t>
      </w:r>
    </w:p>
    <w:p w14:paraId="126E0B7C" w14:textId="06B010B8" w:rsidR="00C01A95" w:rsidRPr="00662DE5" w:rsidRDefault="00C01A95" w:rsidP="00C42A76">
      <w:pPr>
        <w:rPr>
          <w:sz w:val="20"/>
          <w:szCs w:val="20"/>
        </w:rPr>
      </w:pPr>
    </w:p>
    <w:sectPr w:rsidR="00C01A95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4581E"/>
    <w:multiLevelType w:val="hybridMultilevel"/>
    <w:tmpl w:val="8AA44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FBD"/>
    <w:multiLevelType w:val="hybridMultilevel"/>
    <w:tmpl w:val="D92AC0D4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F0887"/>
    <w:multiLevelType w:val="hybridMultilevel"/>
    <w:tmpl w:val="84FE7F46"/>
    <w:lvl w:ilvl="0" w:tplc="B3D0B10A">
      <w:numFmt w:val="bullet"/>
      <w:lvlText w:val="•"/>
      <w:lvlJc w:val="left"/>
      <w:pPr>
        <w:ind w:left="2060" w:hanging="170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F76370F"/>
    <w:multiLevelType w:val="hybridMultilevel"/>
    <w:tmpl w:val="D51AC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BD2527A"/>
    <w:multiLevelType w:val="hybridMultilevel"/>
    <w:tmpl w:val="9ADC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EE71CE6"/>
    <w:multiLevelType w:val="hybridMultilevel"/>
    <w:tmpl w:val="C5FE2FE6"/>
    <w:lvl w:ilvl="0" w:tplc="04090001">
      <w:start w:val="1"/>
      <w:numFmt w:val="bullet"/>
      <w:lvlText w:val=""/>
      <w:lvlJc w:val="left"/>
      <w:pPr>
        <w:ind w:left="531" w:hanging="360"/>
      </w:pPr>
      <w:rPr>
        <w:rFonts w:ascii="Symbol" w:hAnsi="Symbol" w:hint="default"/>
      </w:rPr>
    </w:lvl>
    <w:lvl w:ilvl="1" w:tplc="E82C86EE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14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5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81B5D"/>
    <w:multiLevelType w:val="hybridMultilevel"/>
    <w:tmpl w:val="FF4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6"/>
  </w:num>
  <w:num w:numId="3" w16cid:durableId="1000931442">
    <w:abstractNumId w:val="5"/>
  </w:num>
  <w:num w:numId="4" w16cid:durableId="1350598418">
    <w:abstractNumId w:val="7"/>
  </w:num>
  <w:num w:numId="5" w16cid:durableId="1693796267">
    <w:abstractNumId w:val="10"/>
  </w:num>
  <w:num w:numId="6" w16cid:durableId="2031252050">
    <w:abstractNumId w:val="9"/>
  </w:num>
  <w:num w:numId="7" w16cid:durableId="978926159">
    <w:abstractNumId w:val="15"/>
  </w:num>
  <w:num w:numId="8" w16cid:durableId="557210981">
    <w:abstractNumId w:val="4"/>
  </w:num>
  <w:num w:numId="9" w16cid:durableId="981153026">
    <w:abstractNumId w:val="14"/>
  </w:num>
  <w:num w:numId="10" w16cid:durableId="1113863101">
    <w:abstractNumId w:val="6"/>
  </w:num>
  <w:num w:numId="11" w16cid:durableId="110320917">
    <w:abstractNumId w:val="1"/>
  </w:num>
  <w:num w:numId="12" w16cid:durableId="486820576">
    <w:abstractNumId w:val="13"/>
  </w:num>
  <w:num w:numId="13" w16cid:durableId="1156847465">
    <w:abstractNumId w:val="2"/>
  </w:num>
  <w:num w:numId="14" w16cid:durableId="1123578958">
    <w:abstractNumId w:val="11"/>
  </w:num>
  <w:num w:numId="15" w16cid:durableId="395203852">
    <w:abstractNumId w:val="0"/>
  </w:num>
  <w:num w:numId="16" w16cid:durableId="1682196993">
    <w:abstractNumId w:val="8"/>
  </w:num>
  <w:num w:numId="17" w16cid:durableId="1880121063">
    <w:abstractNumId w:val="17"/>
  </w:num>
  <w:num w:numId="18" w16cid:durableId="2132627506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313"/>
    <w:rsid w:val="000069AB"/>
    <w:rsid w:val="00006A9F"/>
    <w:rsid w:val="00006C5F"/>
    <w:rsid w:val="00006F9A"/>
    <w:rsid w:val="00007090"/>
    <w:rsid w:val="00007103"/>
    <w:rsid w:val="00007CFE"/>
    <w:rsid w:val="0001044D"/>
    <w:rsid w:val="000106C6"/>
    <w:rsid w:val="00011CF4"/>
    <w:rsid w:val="00012A84"/>
    <w:rsid w:val="00013900"/>
    <w:rsid w:val="00013CD7"/>
    <w:rsid w:val="000141DA"/>
    <w:rsid w:val="000153C7"/>
    <w:rsid w:val="00016501"/>
    <w:rsid w:val="00016A6C"/>
    <w:rsid w:val="00016E6C"/>
    <w:rsid w:val="00017F17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736"/>
    <w:rsid w:val="00034D23"/>
    <w:rsid w:val="000375CC"/>
    <w:rsid w:val="00037A6F"/>
    <w:rsid w:val="00040DBE"/>
    <w:rsid w:val="00041FFC"/>
    <w:rsid w:val="0004281E"/>
    <w:rsid w:val="00042D2B"/>
    <w:rsid w:val="00042E42"/>
    <w:rsid w:val="00042EDF"/>
    <w:rsid w:val="000441C2"/>
    <w:rsid w:val="00044498"/>
    <w:rsid w:val="00044B72"/>
    <w:rsid w:val="00046623"/>
    <w:rsid w:val="0004682C"/>
    <w:rsid w:val="00046C0B"/>
    <w:rsid w:val="000471BC"/>
    <w:rsid w:val="00047D55"/>
    <w:rsid w:val="0005045F"/>
    <w:rsid w:val="000517A3"/>
    <w:rsid w:val="00051B3B"/>
    <w:rsid w:val="00051F39"/>
    <w:rsid w:val="0005279C"/>
    <w:rsid w:val="000533DD"/>
    <w:rsid w:val="00053CE5"/>
    <w:rsid w:val="00054529"/>
    <w:rsid w:val="00055136"/>
    <w:rsid w:val="000554F8"/>
    <w:rsid w:val="00055F82"/>
    <w:rsid w:val="00056641"/>
    <w:rsid w:val="00056852"/>
    <w:rsid w:val="00056A94"/>
    <w:rsid w:val="00060EA3"/>
    <w:rsid w:val="00063150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A6E"/>
    <w:rsid w:val="00072DD9"/>
    <w:rsid w:val="0007357C"/>
    <w:rsid w:val="000747A6"/>
    <w:rsid w:val="00075196"/>
    <w:rsid w:val="0007545A"/>
    <w:rsid w:val="000762E4"/>
    <w:rsid w:val="00077010"/>
    <w:rsid w:val="0007741C"/>
    <w:rsid w:val="0008128B"/>
    <w:rsid w:val="0008273E"/>
    <w:rsid w:val="00083DED"/>
    <w:rsid w:val="00084EAF"/>
    <w:rsid w:val="000856D1"/>
    <w:rsid w:val="000861D5"/>
    <w:rsid w:val="0008690A"/>
    <w:rsid w:val="00090B71"/>
    <w:rsid w:val="000917AF"/>
    <w:rsid w:val="00091AAE"/>
    <w:rsid w:val="00092B08"/>
    <w:rsid w:val="00093667"/>
    <w:rsid w:val="00094D53"/>
    <w:rsid w:val="00095A65"/>
    <w:rsid w:val="00095C0C"/>
    <w:rsid w:val="00096075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51CF"/>
    <w:rsid w:val="000A7FA1"/>
    <w:rsid w:val="000B04CF"/>
    <w:rsid w:val="000B0756"/>
    <w:rsid w:val="000B0D9F"/>
    <w:rsid w:val="000B18D7"/>
    <w:rsid w:val="000B46C3"/>
    <w:rsid w:val="000B4C5B"/>
    <w:rsid w:val="000B51FD"/>
    <w:rsid w:val="000B5E28"/>
    <w:rsid w:val="000B6EE3"/>
    <w:rsid w:val="000B7A4C"/>
    <w:rsid w:val="000C12ED"/>
    <w:rsid w:val="000C3F89"/>
    <w:rsid w:val="000C4888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3FF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2011"/>
    <w:rsid w:val="000E2606"/>
    <w:rsid w:val="000E2C70"/>
    <w:rsid w:val="000E4CB8"/>
    <w:rsid w:val="000E4CD8"/>
    <w:rsid w:val="000E6069"/>
    <w:rsid w:val="000E743A"/>
    <w:rsid w:val="000E76E6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0F77CF"/>
    <w:rsid w:val="00100D7C"/>
    <w:rsid w:val="001021E2"/>
    <w:rsid w:val="001022A4"/>
    <w:rsid w:val="0010270C"/>
    <w:rsid w:val="00103380"/>
    <w:rsid w:val="001035DA"/>
    <w:rsid w:val="001035FD"/>
    <w:rsid w:val="00104904"/>
    <w:rsid w:val="00104E5A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5D91"/>
    <w:rsid w:val="00126131"/>
    <w:rsid w:val="00126192"/>
    <w:rsid w:val="00127284"/>
    <w:rsid w:val="00127B8A"/>
    <w:rsid w:val="00130A81"/>
    <w:rsid w:val="00130B24"/>
    <w:rsid w:val="0013113A"/>
    <w:rsid w:val="00133C52"/>
    <w:rsid w:val="00133CFE"/>
    <w:rsid w:val="00134AD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4B1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A32"/>
    <w:rsid w:val="00154D4C"/>
    <w:rsid w:val="00154E47"/>
    <w:rsid w:val="00155986"/>
    <w:rsid w:val="00155C35"/>
    <w:rsid w:val="00157954"/>
    <w:rsid w:val="00157F78"/>
    <w:rsid w:val="00160BEC"/>
    <w:rsid w:val="00162213"/>
    <w:rsid w:val="0016236B"/>
    <w:rsid w:val="001625DD"/>
    <w:rsid w:val="001626A2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FCE"/>
    <w:rsid w:val="0017200C"/>
    <w:rsid w:val="0017234B"/>
    <w:rsid w:val="00172DF4"/>
    <w:rsid w:val="00176786"/>
    <w:rsid w:val="00176A2C"/>
    <w:rsid w:val="001779DD"/>
    <w:rsid w:val="00177CFB"/>
    <w:rsid w:val="00180078"/>
    <w:rsid w:val="00180D4C"/>
    <w:rsid w:val="00180D88"/>
    <w:rsid w:val="0018124E"/>
    <w:rsid w:val="001816BC"/>
    <w:rsid w:val="00181C2E"/>
    <w:rsid w:val="00184285"/>
    <w:rsid w:val="0018466C"/>
    <w:rsid w:val="00190C3C"/>
    <w:rsid w:val="00192252"/>
    <w:rsid w:val="0019565B"/>
    <w:rsid w:val="00195D7A"/>
    <w:rsid w:val="00196751"/>
    <w:rsid w:val="0019698B"/>
    <w:rsid w:val="00196CBA"/>
    <w:rsid w:val="00197112"/>
    <w:rsid w:val="00197F65"/>
    <w:rsid w:val="001A14E1"/>
    <w:rsid w:val="001A167D"/>
    <w:rsid w:val="001A299B"/>
    <w:rsid w:val="001A2F94"/>
    <w:rsid w:val="001A56B3"/>
    <w:rsid w:val="001A589B"/>
    <w:rsid w:val="001A5E62"/>
    <w:rsid w:val="001A630F"/>
    <w:rsid w:val="001A6845"/>
    <w:rsid w:val="001A7858"/>
    <w:rsid w:val="001B0920"/>
    <w:rsid w:val="001B09A6"/>
    <w:rsid w:val="001B0C60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389D"/>
    <w:rsid w:val="001C4246"/>
    <w:rsid w:val="001C4964"/>
    <w:rsid w:val="001C4DBB"/>
    <w:rsid w:val="001C4E69"/>
    <w:rsid w:val="001C62F1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48C0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23FA"/>
    <w:rsid w:val="001F687F"/>
    <w:rsid w:val="001F6C6C"/>
    <w:rsid w:val="001F7964"/>
    <w:rsid w:val="002003EF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1148E"/>
    <w:rsid w:val="00213042"/>
    <w:rsid w:val="00216281"/>
    <w:rsid w:val="00216309"/>
    <w:rsid w:val="0021633A"/>
    <w:rsid w:val="00216FB8"/>
    <w:rsid w:val="0021725D"/>
    <w:rsid w:val="002179AE"/>
    <w:rsid w:val="0022024B"/>
    <w:rsid w:val="002212AD"/>
    <w:rsid w:val="00221820"/>
    <w:rsid w:val="00222598"/>
    <w:rsid w:val="00223535"/>
    <w:rsid w:val="00223870"/>
    <w:rsid w:val="0022393B"/>
    <w:rsid w:val="00223C17"/>
    <w:rsid w:val="00223F79"/>
    <w:rsid w:val="002259E6"/>
    <w:rsid w:val="00225D3F"/>
    <w:rsid w:val="002268DA"/>
    <w:rsid w:val="00227580"/>
    <w:rsid w:val="0023182E"/>
    <w:rsid w:val="00231CA5"/>
    <w:rsid w:val="00231DD2"/>
    <w:rsid w:val="00232DE7"/>
    <w:rsid w:val="00232E72"/>
    <w:rsid w:val="002335E9"/>
    <w:rsid w:val="002338CD"/>
    <w:rsid w:val="00233E26"/>
    <w:rsid w:val="002345EA"/>
    <w:rsid w:val="00234693"/>
    <w:rsid w:val="00235114"/>
    <w:rsid w:val="00236634"/>
    <w:rsid w:val="00237B38"/>
    <w:rsid w:val="00242FCC"/>
    <w:rsid w:val="00243B3D"/>
    <w:rsid w:val="0024590E"/>
    <w:rsid w:val="002474C0"/>
    <w:rsid w:val="00251B6E"/>
    <w:rsid w:val="002529E5"/>
    <w:rsid w:val="00252F4D"/>
    <w:rsid w:val="00253819"/>
    <w:rsid w:val="002540E8"/>
    <w:rsid w:val="002547B2"/>
    <w:rsid w:val="002552B8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3840"/>
    <w:rsid w:val="002639FA"/>
    <w:rsid w:val="00264037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0DC"/>
    <w:rsid w:val="00275D8D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BEE"/>
    <w:rsid w:val="00290368"/>
    <w:rsid w:val="0029085F"/>
    <w:rsid w:val="0029130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1AD8"/>
    <w:rsid w:val="002B22A4"/>
    <w:rsid w:val="002B270C"/>
    <w:rsid w:val="002B2967"/>
    <w:rsid w:val="002B2A5C"/>
    <w:rsid w:val="002B392E"/>
    <w:rsid w:val="002B4423"/>
    <w:rsid w:val="002B55EB"/>
    <w:rsid w:val="002B589C"/>
    <w:rsid w:val="002B6841"/>
    <w:rsid w:val="002B7C74"/>
    <w:rsid w:val="002B7E13"/>
    <w:rsid w:val="002C0063"/>
    <w:rsid w:val="002C0100"/>
    <w:rsid w:val="002C1074"/>
    <w:rsid w:val="002C1DD4"/>
    <w:rsid w:val="002C1DEC"/>
    <w:rsid w:val="002C20D8"/>
    <w:rsid w:val="002C365C"/>
    <w:rsid w:val="002C571E"/>
    <w:rsid w:val="002C6EDE"/>
    <w:rsid w:val="002D1019"/>
    <w:rsid w:val="002D1CB7"/>
    <w:rsid w:val="002D2B7C"/>
    <w:rsid w:val="002D33E5"/>
    <w:rsid w:val="002D376F"/>
    <w:rsid w:val="002D42E6"/>
    <w:rsid w:val="002D75C9"/>
    <w:rsid w:val="002D7C8B"/>
    <w:rsid w:val="002E12B2"/>
    <w:rsid w:val="002E1909"/>
    <w:rsid w:val="002E2D32"/>
    <w:rsid w:val="002E3142"/>
    <w:rsid w:val="002E32F2"/>
    <w:rsid w:val="002E5042"/>
    <w:rsid w:val="002E5062"/>
    <w:rsid w:val="002E583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336E"/>
    <w:rsid w:val="00303CF1"/>
    <w:rsid w:val="0030435E"/>
    <w:rsid w:val="0030553B"/>
    <w:rsid w:val="003057C9"/>
    <w:rsid w:val="0030724B"/>
    <w:rsid w:val="00307296"/>
    <w:rsid w:val="00307304"/>
    <w:rsid w:val="00307D5B"/>
    <w:rsid w:val="00310A48"/>
    <w:rsid w:val="00311235"/>
    <w:rsid w:val="00312183"/>
    <w:rsid w:val="003132F4"/>
    <w:rsid w:val="003139B8"/>
    <w:rsid w:val="0031512C"/>
    <w:rsid w:val="003153A7"/>
    <w:rsid w:val="00315C7B"/>
    <w:rsid w:val="00315D78"/>
    <w:rsid w:val="00316828"/>
    <w:rsid w:val="003177D9"/>
    <w:rsid w:val="00320D93"/>
    <w:rsid w:val="00322724"/>
    <w:rsid w:val="00322D93"/>
    <w:rsid w:val="0032336C"/>
    <w:rsid w:val="00323839"/>
    <w:rsid w:val="00323EE0"/>
    <w:rsid w:val="0032486C"/>
    <w:rsid w:val="00326506"/>
    <w:rsid w:val="00327A83"/>
    <w:rsid w:val="00333804"/>
    <w:rsid w:val="00333D20"/>
    <w:rsid w:val="003343B4"/>
    <w:rsid w:val="0033462E"/>
    <w:rsid w:val="003347DF"/>
    <w:rsid w:val="003360C6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882"/>
    <w:rsid w:val="00356B19"/>
    <w:rsid w:val="00357938"/>
    <w:rsid w:val="0035793F"/>
    <w:rsid w:val="00357DD5"/>
    <w:rsid w:val="00360145"/>
    <w:rsid w:val="00360314"/>
    <w:rsid w:val="00360B30"/>
    <w:rsid w:val="00361467"/>
    <w:rsid w:val="003616CE"/>
    <w:rsid w:val="0036219F"/>
    <w:rsid w:val="003624F4"/>
    <w:rsid w:val="003628E8"/>
    <w:rsid w:val="00362B63"/>
    <w:rsid w:val="0036467E"/>
    <w:rsid w:val="0036583F"/>
    <w:rsid w:val="00365CFF"/>
    <w:rsid w:val="003664C2"/>
    <w:rsid w:val="00371EFA"/>
    <w:rsid w:val="00372375"/>
    <w:rsid w:val="00372E1F"/>
    <w:rsid w:val="00372E37"/>
    <w:rsid w:val="00372F3D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3A72"/>
    <w:rsid w:val="00384A45"/>
    <w:rsid w:val="00384D12"/>
    <w:rsid w:val="003853D6"/>
    <w:rsid w:val="00385E3A"/>
    <w:rsid w:val="00387A4D"/>
    <w:rsid w:val="00390696"/>
    <w:rsid w:val="003910D8"/>
    <w:rsid w:val="003912B1"/>
    <w:rsid w:val="00391473"/>
    <w:rsid w:val="00391795"/>
    <w:rsid w:val="00392C41"/>
    <w:rsid w:val="00394B35"/>
    <w:rsid w:val="00394D75"/>
    <w:rsid w:val="00395E70"/>
    <w:rsid w:val="0039615F"/>
    <w:rsid w:val="003A00B9"/>
    <w:rsid w:val="003A0C30"/>
    <w:rsid w:val="003A109F"/>
    <w:rsid w:val="003A2043"/>
    <w:rsid w:val="003A238A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040"/>
    <w:rsid w:val="003C2C88"/>
    <w:rsid w:val="003C3A87"/>
    <w:rsid w:val="003C40FD"/>
    <w:rsid w:val="003C4205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E4B"/>
    <w:rsid w:val="003E32EC"/>
    <w:rsid w:val="003E433B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5A29"/>
    <w:rsid w:val="00415B0A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25F55"/>
    <w:rsid w:val="0042779F"/>
    <w:rsid w:val="00430A88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37EB1"/>
    <w:rsid w:val="0044117C"/>
    <w:rsid w:val="00441FF5"/>
    <w:rsid w:val="00443055"/>
    <w:rsid w:val="004432E2"/>
    <w:rsid w:val="004440EB"/>
    <w:rsid w:val="00444B73"/>
    <w:rsid w:val="00445BD2"/>
    <w:rsid w:val="00446E37"/>
    <w:rsid w:val="0045060C"/>
    <w:rsid w:val="00453B47"/>
    <w:rsid w:val="00454007"/>
    <w:rsid w:val="00454504"/>
    <w:rsid w:val="00454551"/>
    <w:rsid w:val="0045529E"/>
    <w:rsid w:val="00455A57"/>
    <w:rsid w:val="00455A9D"/>
    <w:rsid w:val="00455C0B"/>
    <w:rsid w:val="00455EC2"/>
    <w:rsid w:val="004567BD"/>
    <w:rsid w:val="004568E3"/>
    <w:rsid w:val="00457FE2"/>
    <w:rsid w:val="0046069C"/>
    <w:rsid w:val="004610E7"/>
    <w:rsid w:val="004612F7"/>
    <w:rsid w:val="004618A6"/>
    <w:rsid w:val="00462B16"/>
    <w:rsid w:val="00462D8D"/>
    <w:rsid w:val="0046320C"/>
    <w:rsid w:val="00463339"/>
    <w:rsid w:val="00465397"/>
    <w:rsid w:val="00466F7E"/>
    <w:rsid w:val="004672BD"/>
    <w:rsid w:val="00470D5B"/>
    <w:rsid w:val="004714F5"/>
    <w:rsid w:val="00471989"/>
    <w:rsid w:val="00471D76"/>
    <w:rsid w:val="00472D29"/>
    <w:rsid w:val="00473CA4"/>
    <w:rsid w:val="0047473E"/>
    <w:rsid w:val="00475445"/>
    <w:rsid w:val="004757F2"/>
    <w:rsid w:val="00475AA3"/>
    <w:rsid w:val="00475E03"/>
    <w:rsid w:val="004768FF"/>
    <w:rsid w:val="00477EE7"/>
    <w:rsid w:val="0048105D"/>
    <w:rsid w:val="00481F4D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192"/>
    <w:rsid w:val="004942C8"/>
    <w:rsid w:val="00494EC9"/>
    <w:rsid w:val="00495685"/>
    <w:rsid w:val="0049591B"/>
    <w:rsid w:val="0049604D"/>
    <w:rsid w:val="00497C40"/>
    <w:rsid w:val="004A0608"/>
    <w:rsid w:val="004A0F74"/>
    <w:rsid w:val="004A11E3"/>
    <w:rsid w:val="004A1F55"/>
    <w:rsid w:val="004A212C"/>
    <w:rsid w:val="004A296B"/>
    <w:rsid w:val="004A29F2"/>
    <w:rsid w:val="004A3179"/>
    <w:rsid w:val="004A47D6"/>
    <w:rsid w:val="004A5520"/>
    <w:rsid w:val="004A5E6A"/>
    <w:rsid w:val="004A659A"/>
    <w:rsid w:val="004A6BCA"/>
    <w:rsid w:val="004A6CB1"/>
    <w:rsid w:val="004A6DD9"/>
    <w:rsid w:val="004A711F"/>
    <w:rsid w:val="004B004C"/>
    <w:rsid w:val="004B10C3"/>
    <w:rsid w:val="004B1492"/>
    <w:rsid w:val="004B1B1B"/>
    <w:rsid w:val="004B23D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218E"/>
    <w:rsid w:val="004C2D32"/>
    <w:rsid w:val="004C2F2F"/>
    <w:rsid w:val="004C3DF4"/>
    <w:rsid w:val="004C5C5F"/>
    <w:rsid w:val="004C5D0A"/>
    <w:rsid w:val="004C6618"/>
    <w:rsid w:val="004C6726"/>
    <w:rsid w:val="004C6960"/>
    <w:rsid w:val="004C6EA9"/>
    <w:rsid w:val="004C754F"/>
    <w:rsid w:val="004D05AE"/>
    <w:rsid w:val="004D10AA"/>
    <w:rsid w:val="004D153F"/>
    <w:rsid w:val="004D1A3E"/>
    <w:rsid w:val="004D26EF"/>
    <w:rsid w:val="004D2EB6"/>
    <w:rsid w:val="004D32D8"/>
    <w:rsid w:val="004D39A3"/>
    <w:rsid w:val="004D4D38"/>
    <w:rsid w:val="004D6FBE"/>
    <w:rsid w:val="004D70C7"/>
    <w:rsid w:val="004E0027"/>
    <w:rsid w:val="004E0FCE"/>
    <w:rsid w:val="004E11BA"/>
    <w:rsid w:val="004E1314"/>
    <w:rsid w:val="004E14EB"/>
    <w:rsid w:val="004E1A52"/>
    <w:rsid w:val="004E2AD7"/>
    <w:rsid w:val="004E3F7C"/>
    <w:rsid w:val="004E5F96"/>
    <w:rsid w:val="004E64B0"/>
    <w:rsid w:val="004E6D93"/>
    <w:rsid w:val="004E7E06"/>
    <w:rsid w:val="004F0275"/>
    <w:rsid w:val="004F178A"/>
    <w:rsid w:val="004F1EEB"/>
    <w:rsid w:val="004F1F71"/>
    <w:rsid w:val="004F2661"/>
    <w:rsid w:val="004F2A11"/>
    <w:rsid w:val="004F3479"/>
    <w:rsid w:val="004F531D"/>
    <w:rsid w:val="004F575C"/>
    <w:rsid w:val="004F5D40"/>
    <w:rsid w:val="004F6B0E"/>
    <w:rsid w:val="004F7D69"/>
    <w:rsid w:val="00500233"/>
    <w:rsid w:val="00500299"/>
    <w:rsid w:val="005005B1"/>
    <w:rsid w:val="00500C16"/>
    <w:rsid w:val="00500DCF"/>
    <w:rsid w:val="00500E85"/>
    <w:rsid w:val="005015FA"/>
    <w:rsid w:val="005023FE"/>
    <w:rsid w:val="005025B8"/>
    <w:rsid w:val="0050488E"/>
    <w:rsid w:val="00505053"/>
    <w:rsid w:val="00505407"/>
    <w:rsid w:val="00505A3B"/>
    <w:rsid w:val="00506BF6"/>
    <w:rsid w:val="005109E9"/>
    <w:rsid w:val="00511498"/>
    <w:rsid w:val="00511B48"/>
    <w:rsid w:val="00512129"/>
    <w:rsid w:val="00512226"/>
    <w:rsid w:val="00512497"/>
    <w:rsid w:val="00512674"/>
    <w:rsid w:val="005148A4"/>
    <w:rsid w:val="0051604B"/>
    <w:rsid w:val="005172CD"/>
    <w:rsid w:val="005201D5"/>
    <w:rsid w:val="0052023B"/>
    <w:rsid w:val="0052086D"/>
    <w:rsid w:val="0052163C"/>
    <w:rsid w:val="00521A4E"/>
    <w:rsid w:val="00521F8C"/>
    <w:rsid w:val="005224AA"/>
    <w:rsid w:val="005229EF"/>
    <w:rsid w:val="00522BFB"/>
    <w:rsid w:val="0052369E"/>
    <w:rsid w:val="00523E60"/>
    <w:rsid w:val="005241B7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BE"/>
    <w:rsid w:val="0053315E"/>
    <w:rsid w:val="005331AA"/>
    <w:rsid w:val="005334DF"/>
    <w:rsid w:val="005335C3"/>
    <w:rsid w:val="00533E27"/>
    <w:rsid w:val="00534071"/>
    <w:rsid w:val="00535C30"/>
    <w:rsid w:val="00535EE2"/>
    <w:rsid w:val="0053619B"/>
    <w:rsid w:val="00537534"/>
    <w:rsid w:val="00537538"/>
    <w:rsid w:val="00537DAF"/>
    <w:rsid w:val="00537F23"/>
    <w:rsid w:val="0054082A"/>
    <w:rsid w:val="00540C08"/>
    <w:rsid w:val="005425F0"/>
    <w:rsid w:val="00542A8F"/>
    <w:rsid w:val="00542FEC"/>
    <w:rsid w:val="005433AF"/>
    <w:rsid w:val="00543600"/>
    <w:rsid w:val="00545467"/>
    <w:rsid w:val="005466C6"/>
    <w:rsid w:val="0054692D"/>
    <w:rsid w:val="00546A44"/>
    <w:rsid w:val="00546BF1"/>
    <w:rsid w:val="00546EDE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4B68"/>
    <w:rsid w:val="005555D8"/>
    <w:rsid w:val="00555910"/>
    <w:rsid w:val="00556460"/>
    <w:rsid w:val="00556996"/>
    <w:rsid w:val="00557FF2"/>
    <w:rsid w:val="00560476"/>
    <w:rsid w:val="0056067A"/>
    <w:rsid w:val="00560827"/>
    <w:rsid w:val="00561239"/>
    <w:rsid w:val="00561C28"/>
    <w:rsid w:val="005621A8"/>
    <w:rsid w:val="00563126"/>
    <w:rsid w:val="005632D2"/>
    <w:rsid w:val="005635EF"/>
    <w:rsid w:val="00563761"/>
    <w:rsid w:val="00563806"/>
    <w:rsid w:val="005645AC"/>
    <w:rsid w:val="005653FC"/>
    <w:rsid w:val="005661AF"/>
    <w:rsid w:val="005665A6"/>
    <w:rsid w:val="005665FA"/>
    <w:rsid w:val="005668DC"/>
    <w:rsid w:val="00566A10"/>
    <w:rsid w:val="00566A14"/>
    <w:rsid w:val="00567813"/>
    <w:rsid w:val="00570900"/>
    <w:rsid w:val="00572592"/>
    <w:rsid w:val="005742BE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3D7"/>
    <w:rsid w:val="0058669D"/>
    <w:rsid w:val="005877FF"/>
    <w:rsid w:val="00587BF6"/>
    <w:rsid w:val="00587E24"/>
    <w:rsid w:val="00587E63"/>
    <w:rsid w:val="00587F1B"/>
    <w:rsid w:val="005903CB"/>
    <w:rsid w:val="0059065E"/>
    <w:rsid w:val="00591042"/>
    <w:rsid w:val="00591B9B"/>
    <w:rsid w:val="00592D30"/>
    <w:rsid w:val="0059345B"/>
    <w:rsid w:val="00593B9B"/>
    <w:rsid w:val="00593D92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635E"/>
    <w:rsid w:val="005A7830"/>
    <w:rsid w:val="005A7BC6"/>
    <w:rsid w:val="005A7EA2"/>
    <w:rsid w:val="005B11CC"/>
    <w:rsid w:val="005B2050"/>
    <w:rsid w:val="005B2859"/>
    <w:rsid w:val="005B2A25"/>
    <w:rsid w:val="005B4FA4"/>
    <w:rsid w:val="005B5931"/>
    <w:rsid w:val="005B703D"/>
    <w:rsid w:val="005B75C6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16C5"/>
    <w:rsid w:val="005D2A2D"/>
    <w:rsid w:val="005D2BB4"/>
    <w:rsid w:val="005D3E91"/>
    <w:rsid w:val="005D4D4F"/>
    <w:rsid w:val="005D4E0C"/>
    <w:rsid w:val="005D58CE"/>
    <w:rsid w:val="005D67D4"/>
    <w:rsid w:val="005E03FC"/>
    <w:rsid w:val="005E1129"/>
    <w:rsid w:val="005E1133"/>
    <w:rsid w:val="005E14F1"/>
    <w:rsid w:val="005E19D5"/>
    <w:rsid w:val="005E1B31"/>
    <w:rsid w:val="005E2DFF"/>
    <w:rsid w:val="005E5174"/>
    <w:rsid w:val="005E5243"/>
    <w:rsid w:val="005E5597"/>
    <w:rsid w:val="005E5C7B"/>
    <w:rsid w:val="005E6E93"/>
    <w:rsid w:val="005E7C9F"/>
    <w:rsid w:val="005F0012"/>
    <w:rsid w:val="005F0964"/>
    <w:rsid w:val="005F149B"/>
    <w:rsid w:val="005F4C3E"/>
    <w:rsid w:val="005F590D"/>
    <w:rsid w:val="005F626D"/>
    <w:rsid w:val="005F749D"/>
    <w:rsid w:val="005F7C3F"/>
    <w:rsid w:val="00600022"/>
    <w:rsid w:val="00600592"/>
    <w:rsid w:val="00600690"/>
    <w:rsid w:val="00600BA8"/>
    <w:rsid w:val="00602043"/>
    <w:rsid w:val="00604E85"/>
    <w:rsid w:val="00605A72"/>
    <w:rsid w:val="00605C48"/>
    <w:rsid w:val="00605E5B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5810"/>
    <w:rsid w:val="0061605A"/>
    <w:rsid w:val="006161B2"/>
    <w:rsid w:val="00616DAE"/>
    <w:rsid w:val="00617597"/>
    <w:rsid w:val="0061764A"/>
    <w:rsid w:val="00617955"/>
    <w:rsid w:val="00620A5E"/>
    <w:rsid w:val="00621023"/>
    <w:rsid w:val="0062251E"/>
    <w:rsid w:val="006228BA"/>
    <w:rsid w:val="00622ABA"/>
    <w:rsid w:val="006231AC"/>
    <w:rsid w:val="00623936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10AB"/>
    <w:rsid w:val="006318EB"/>
    <w:rsid w:val="00631F9D"/>
    <w:rsid w:val="006349AC"/>
    <w:rsid w:val="00635881"/>
    <w:rsid w:val="00635F1D"/>
    <w:rsid w:val="00636B3A"/>
    <w:rsid w:val="00636D75"/>
    <w:rsid w:val="006373E5"/>
    <w:rsid w:val="00640062"/>
    <w:rsid w:val="0064124A"/>
    <w:rsid w:val="006426BD"/>
    <w:rsid w:val="00643A0F"/>
    <w:rsid w:val="00644217"/>
    <w:rsid w:val="0064469F"/>
    <w:rsid w:val="00644F8B"/>
    <w:rsid w:val="00645083"/>
    <w:rsid w:val="006451BC"/>
    <w:rsid w:val="00645AC7"/>
    <w:rsid w:val="00645C06"/>
    <w:rsid w:val="006463BA"/>
    <w:rsid w:val="00647392"/>
    <w:rsid w:val="00650F9B"/>
    <w:rsid w:val="00650FE4"/>
    <w:rsid w:val="006511E0"/>
    <w:rsid w:val="006529E4"/>
    <w:rsid w:val="0065393A"/>
    <w:rsid w:val="00654A33"/>
    <w:rsid w:val="006554B8"/>
    <w:rsid w:val="006561E5"/>
    <w:rsid w:val="00656A90"/>
    <w:rsid w:val="006602BD"/>
    <w:rsid w:val="00661D09"/>
    <w:rsid w:val="006620A9"/>
    <w:rsid w:val="006626DD"/>
    <w:rsid w:val="00662DE5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E9B"/>
    <w:rsid w:val="0067517A"/>
    <w:rsid w:val="006757BE"/>
    <w:rsid w:val="0067717D"/>
    <w:rsid w:val="00677EBE"/>
    <w:rsid w:val="00680FC2"/>
    <w:rsid w:val="006811CD"/>
    <w:rsid w:val="00681235"/>
    <w:rsid w:val="00681877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7C4"/>
    <w:rsid w:val="00696816"/>
    <w:rsid w:val="00696A76"/>
    <w:rsid w:val="00697838"/>
    <w:rsid w:val="006A0260"/>
    <w:rsid w:val="006A02BF"/>
    <w:rsid w:val="006A1503"/>
    <w:rsid w:val="006A177F"/>
    <w:rsid w:val="006A271A"/>
    <w:rsid w:val="006A2A1D"/>
    <w:rsid w:val="006A2CFE"/>
    <w:rsid w:val="006A45F9"/>
    <w:rsid w:val="006A4733"/>
    <w:rsid w:val="006A5A4A"/>
    <w:rsid w:val="006A68BC"/>
    <w:rsid w:val="006B02A0"/>
    <w:rsid w:val="006B0553"/>
    <w:rsid w:val="006B0FAB"/>
    <w:rsid w:val="006B1555"/>
    <w:rsid w:val="006B23E4"/>
    <w:rsid w:val="006B26B3"/>
    <w:rsid w:val="006B2A35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317D"/>
    <w:rsid w:val="006C34C3"/>
    <w:rsid w:val="006C3F9F"/>
    <w:rsid w:val="006C49F2"/>
    <w:rsid w:val="006C4BE2"/>
    <w:rsid w:val="006C4E10"/>
    <w:rsid w:val="006C5216"/>
    <w:rsid w:val="006C56AF"/>
    <w:rsid w:val="006C5F2E"/>
    <w:rsid w:val="006C62EF"/>
    <w:rsid w:val="006C7B77"/>
    <w:rsid w:val="006D0255"/>
    <w:rsid w:val="006D071A"/>
    <w:rsid w:val="006D27FB"/>
    <w:rsid w:val="006D284F"/>
    <w:rsid w:val="006D3385"/>
    <w:rsid w:val="006D38A2"/>
    <w:rsid w:val="006D3958"/>
    <w:rsid w:val="006D39E2"/>
    <w:rsid w:val="006D3D9C"/>
    <w:rsid w:val="006D4E9D"/>
    <w:rsid w:val="006D72C6"/>
    <w:rsid w:val="006D75E3"/>
    <w:rsid w:val="006E0375"/>
    <w:rsid w:val="006E0E8D"/>
    <w:rsid w:val="006E2739"/>
    <w:rsid w:val="006E37B9"/>
    <w:rsid w:val="006E3AFB"/>
    <w:rsid w:val="006E3E38"/>
    <w:rsid w:val="006E4461"/>
    <w:rsid w:val="006E4F9B"/>
    <w:rsid w:val="006E597E"/>
    <w:rsid w:val="006E5AB0"/>
    <w:rsid w:val="006E60E4"/>
    <w:rsid w:val="006E6B4F"/>
    <w:rsid w:val="006E7246"/>
    <w:rsid w:val="006E7DF2"/>
    <w:rsid w:val="006F065B"/>
    <w:rsid w:val="006F0759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61E7"/>
    <w:rsid w:val="006F68E4"/>
    <w:rsid w:val="006F69F8"/>
    <w:rsid w:val="006F6A72"/>
    <w:rsid w:val="006F78C6"/>
    <w:rsid w:val="007012B1"/>
    <w:rsid w:val="00701658"/>
    <w:rsid w:val="00702B1F"/>
    <w:rsid w:val="00702D52"/>
    <w:rsid w:val="00702E2A"/>
    <w:rsid w:val="00703666"/>
    <w:rsid w:val="007036EF"/>
    <w:rsid w:val="007040C9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07F39"/>
    <w:rsid w:val="00710770"/>
    <w:rsid w:val="00711803"/>
    <w:rsid w:val="00711A2D"/>
    <w:rsid w:val="00712C3A"/>
    <w:rsid w:val="00712FAC"/>
    <w:rsid w:val="00715852"/>
    <w:rsid w:val="00716069"/>
    <w:rsid w:val="007179A4"/>
    <w:rsid w:val="007208BB"/>
    <w:rsid w:val="007220AD"/>
    <w:rsid w:val="0072212E"/>
    <w:rsid w:val="00722C61"/>
    <w:rsid w:val="00724CB1"/>
    <w:rsid w:val="00724DBA"/>
    <w:rsid w:val="00725532"/>
    <w:rsid w:val="00726FAF"/>
    <w:rsid w:val="00730062"/>
    <w:rsid w:val="007300E0"/>
    <w:rsid w:val="00730207"/>
    <w:rsid w:val="0073068F"/>
    <w:rsid w:val="0073087E"/>
    <w:rsid w:val="00730D4A"/>
    <w:rsid w:val="00730E58"/>
    <w:rsid w:val="00731164"/>
    <w:rsid w:val="0073138B"/>
    <w:rsid w:val="00731B2F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404C4"/>
    <w:rsid w:val="0074145A"/>
    <w:rsid w:val="00742567"/>
    <w:rsid w:val="00742807"/>
    <w:rsid w:val="00743BE6"/>
    <w:rsid w:val="007448D1"/>
    <w:rsid w:val="00744D48"/>
    <w:rsid w:val="00744FBA"/>
    <w:rsid w:val="007468CA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572A"/>
    <w:rsid w:val="00757480"/>
    <w:rsid w:val="00761002"/>
    <w:rsid w:val="007610D7"/>
    <w:rsid w:val="00761B19"/>
    <w:rsid w:val="00763FE5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71346"/>
    <w:rsid w:val="0077228D"/>
    <w:rsid w:val="00772A2F"/>
    <w:rsid w:val="00773C96"/>
    <w:rsid w:val="00774618"/>
    <w:rsid w:val="007747CC"/>
    <w:rsid w:val="007759EF"/>
    <w:rsid w:val="00776E79"/>
    <w:rsid w:val="00777023"/>
    <w:rsid w:val="00777B3E"/>
    <w:rsid w:val="00780142"/>
    <w:rsid w:val="00780C5D"/>
    <w:rsid w:val="00781521"/>
    <w:rsid w:val="007818CB"/>
    <w:rsid w:val="00781CFA"/>
    <w:rsid w:val="00781E11"/>
    <w:rsid w:val="0078247F"/>
    <w:rsid w:val="007827B0"/>
    <w:rsid w:val="007834D3"/>
    <w:rsid w:val="00783F0F"/>
    <w:rsid w:val="0078502F"/>
    <w:rsid w:val="00785041"/>
    <w:rsid w:val="00786C1B"/>
    <w:rsid w:val="00787559"/>
    <w:rsid w:val="0079078C"/>
    <w:rsid w:val="00790E70"/>
    <w:rsid w:val="00791135"/>
    <w:rsid w:val="00791665"/>
    <w:rsid w:val="00793CC6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02E2"/>
    <w:rsid w:val="007A297F"/>
    <w:rsid w:val="007A371B"/>
    <w:rsid w:val="007A376F"/>
    <w:rsid w:val="007A4043"/>
    <w:rsid w:val="007A533A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CC3"/>
    <w:rsid w:val="007B79AA"/>
    <w:rsid w:val="007B7A9D"/>
    <w:rsid w:val="007C0932"/>
    <w:rsid w:val="007C0A04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E60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ED1"/>
    <w:rsid w:val="007F40D3"/>
    <w:rsid w:val="007F4CFC"/>
    <w:rsid w:val="007F565A"/>
    <w:rsid w:val="007F5B3E"/>
    <w:rsid w:val="007F5E9C"/>
    <w:rsid w:val="007F7CF0"/>
    <w:rsid w:val="00801790"/>
    <w:rsid w:val="008017E4"/>
    <w:rsid w:val="00801F0B"/>
    <w:rsid w:val="00803251"/>
    <w:rsid w:val="00803321"/>
    <w:rsid w:val="008035E2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6B1"/>
    <w:rsid w:val="00811FDB"/>
    <w:rsid w:val="0081281F"/>
    <w:rsid w:val="00814AB3"/>
    <w:rsid w:val="00816A17"/>
    <w:rsid w:val="00817F75"/>
    <w:rsid w:val="008213E2"/>
    <w:rsid w:val="00821DDF"/>
    <w:rsid w:val="008227AB"/>
    <w:rsid w:val="008243E0"/>
    <w:rsid w:val="008268D7"/>
    <w:rsid w:val="00826DFA"/>
    <w:rsid w:val="00827171"/>
    <w:rsid w:val="00827E31"/>
    <w:rsid w:val="00832260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0F93"/>
    <w:rsid w:val="00841E30"/>
    <w:rsid w:val="00841FCD"/>
    <w:rsid w:val="008420DB"/>
    <w:rsid w:val="00843EA5"/>
    <w:rsid w:val="00843F1C"/>
    <w:rsid w:val="008441A2"/>
    <w:rsid w:val="008450C2"/>
    <w:rsid w:val="00845A52"/>
    <w:rsid w:val="0084600C"/>
    <w:rsid w:val="00846CA8"/>
    <w:rsid w:val="00847591"/>
    <w:rsid w:val="008502CC"/>
    <w:rsid w:val="00850436"/>
    <w:rsid w:val="00851384"/>
    <w:rsid w:val="00851A87"/>
    <w:rsid w:val="00851E2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75BD"/>
    <w:rsid w:val="008703C6"/>
    <w:rsid w:val="00870CCC"/>
    <w:rsid w:val="00872EF5"/>
    <w:rsid w:val="00873583"/>
    <w:rsid w:val="00873DC5"/>
    <w:rsid w:val="00873E36"/>
    <w:rsid w:val="0087729D"/>
    <w:rsid w:val="0087755D"/>
    <w:rsid w:val="0087769E"/>
    <w:rsid w:val="008779A9"/>
    <w:rsid w:val="00877DE4"/>
    <w:rsid w:val="00877E98"/>
    <w:rsid w:val="00880ED0"/>
    <w:rsid w:val="00882600"/>
    <w:rsid w:val="0088288F"/>
    <w:rsid w:val="00882D81"/>
    <w:rsid w:val="00884395"/>
    <w:rsid w:val="00884971"/>
    <w:rsid w:val="00885343"/>
    <w:rsid w:val="0088563E"/>
    <w:rsid w:val="00885AFB"/>
    <w:rsid w:val="00886B92"/>
    <w:rsid w:val="008909EB"/>
    <w:rsid w:val="00890F19"/>
    <w:rsid w:val="008917F2"/>
    <w:rsid w:val="00891FDC"/>
    <w:rsid w:val="0089371F"/>
    <w:rsid w:val="00894537"/>
    <w:rsid w:val="00895152"/>
    <w:rsid w:val="00896AB1"/>
    <w:rsid w:val="00897ECB"/>
    <w:rsid w:val="008A06A3"/>
    <w:rsid w:val="008A2A82"/>
    <w:rsid w:val="008A35E1"/>
    <w:rsid w:val="008A443A"/>
    <w:rsid w:val="008A460D"/>
    <w:rsid w:val="008A5269"/>
    <w:rsid w:val="008A5377"/>
    <w:rsid w:val="008A73C8"/>
    <w:rsid w:val="008A78D4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4CFE"/>
    <w:rsid w:val="008C70AE"/>
    <w:rsid w:val="008C7EB2"/>
    <w:rsid w:val="008C7ECD"/>
    <w:rsid w:val="008D109B"/>
    <w:rsid w:val="008D1261"/>
    <w:rsid w:val="008D1AFA"/>
    <w:rsid w:val="008D2558"/>
    <w:rsid w:val="008D3BA5"/>
    <w:rsid w:val="008D417E"/>
    <w:rsid w:val="008D4E25"/>
    <w:rsid w:val="008D61D9"/>
    <w:rsid w:val="008E0113"/>
    <w:rsid w:val="008E05FD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79F8"/>
    <w:rsid w:val="008F0C5D"/>
    <w:rsid w:val="008F150C"/>
    <w:rsid w:val="008F15C4"/>
    <w:rsid w:val="008F1B19"/>
    <w:rsid w:val="008F1D26"/>
    <w:rsid w:val="008F1EBB"/>
    <w:rsid w:val="008F5B80"/>
    <w:rsid w:val="008F5E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5810"/>
    <w:rsid w:val="00915842"/>
    <w:rsid w:val="00915F0E"/>
    <w:rsid w:val="00916AD7"/>
    <w:rsid w:val="00916C95"/>
    <w:rsid w:val="00917166"/>
    <w:rsid w:val="009175CD"/>
    <w:rsid w:val="009216B5"/>
    <w:rsid w:val="00923110"/>
    <w:rsid w:val="009242D5"/>
    <w:rsid w:val="00924C17"/>
    <w:rsid w:val="00924E59"/>
    <w:rsid w:val="0092547B"/>
    <w:rsid w:val="009300DB"/>
    <w:rsid w:val="00930AF3"/>
    <w:rsid w:val="00930EB0"/>
    <w:rsid w:val="009316CE"/>
    <w:rsid w:val="00931BDB"/>
    <w:rsid w:val="009321F8"/>
    <w:rsid w:val="00932595"/>
    <w:rsid w:val="0093306A"/>
    <w:rsid w:val="009336B9"/>
    <w:rsid w:val="009337DA"/>
    <w:rsid w:val="009345C3"/>
    <w:rsid w:val="00935362"/>
    <w:rsid w:val="00935E95"/>
    <w:rsid w:val="00936207"/>
    <w:rsid w:val="009369D4"/>
    <w:rsid w:val="009377F0"/>
    <w:rsid w:val="00937D47"/>
    <w:rsid w:val="00942652"/>
    <w:rsid w:val="00942CDB"/>
    <w:rsid w:val="00942FD6"/>
    <w:rsid w:val="0094323F"/>
    <w:rsid w:val="00944FCA"/>
    <w:rsid w:val="009463A2"/>
    <w:rsid w:val="0094766A"/>
    <w:rsid w:val="009509F9"/>
    <w:rsid w:val="00951F7A"/>
    <w:rsid w:val="0095269C"/>
    <w:rsid w:val="0095335B"/>
    <w:rsid w:val="009537DE"/>
    <w:rsid w:val="00955DEF"/>
    <w:rsid w:val="00957889"/>
    <w:rsid w:val="00961B7E"/>
    <w:rsid w:val="00961C9E"/>
    <w:rsid w:val="00962749"/>
    <w:rsid w:val="00962BD8"/>
    <w:rsid w:val="00963AED"/>
    <w:rsid w:val="00963BDF"/>
    <w:rsid w:val="00963E46"/>
    <w:rsid w:val="0096429C"/>
    <w:rsid w:val="00964BE5"/>
    <w:rsid w:val="00965D09"/>
    <w:rsid w:val="00966634"/>
    <w:rsid w:val="00966917"/>
    <w:rsid w:val="00966BF2"/>
    <w:rsid w:val="009706AD"/>
    <w:rsid w:val="009713A6"/>
    <w:rsid w:val="009714D2"/>
    <w:rsid w:val="009725AF"/>
    <w:rsid w:val="00972FFF"/>
    <w:rsid w:val="0097308C"/>
    <w:rsid w:val="0097344A"/>
    <w:rsid w:val="00973941"/>
    <w:rsid w:val="00975E91"/>
    <w:rsid w:val="00976724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5F4"/>
    <w:rsid w:val="009917D1"/>
    <w:rsid w:val="00992A83"/>
    <w:rsid w:val="009954AB"/>
    <w:rsid w:val="00995871"/>
    <w:rsid w:val="009964CE"/>
    <w:rsid w:val="00996B0D"/>
    <w:rsid w:val="00996BA8"/>
    <w:rsid w:val="0099713F"/>
    <w:rsid w:val="00997841"/>
    <w:rsid w:val="009A0574"/>
    <w:rsid w:val="009A1583"/>
    <w:rsid w:val="009A193D"/>
    <w:rsid w:val="009A1D8E"/>
    <w:rsid w:val="009A1F12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33D8"/>
    <w:rsid w:val="009B4B71"/>
    <w:rsid w:val="009B5E43"/>
    <w:rsid w:val="009B623A"/>
    <w:rsid w:val="009B6680"/>
    <w:rsid w:val="009B6867"/>
    <w:rsid w:val="009C164D"/>
    <w:rsid w:val="009C1C23"/>
    <w:rsid w:val="009C1C51"/>
    <w:rsid w:val="009C4B97"/>
    <w:rsid w:val="009C50D3"/>
    <w:rsid w:val="009C69C0"/>
    <w:rsid w:val="009C6C24"/>
    <w:rsid w:val="009C78A8"/>
    <w:rsid w:val="009C7D5B"/>
    <w:rsid w:val="009C7F49"/>
    <w:rsid w:val="009D0358"/>
    <w:rsid w:val="009D0AB0"/>
    <w:rsid w:val="009D1DF9"/>
    <w:rsid w:val="009D24DC"/>
    <w:rsid w:val="009D25D4"/>
    <w:rsid w:val="009D327A"/>
    <w:rsid w:val="009D3FC8"/>
    <w:rsid w:val="009D4F7D"/>
    <w:rsid w:val="009D5208"/>
    <w:rsid w:val="009D6975"/>
    <w:rsid w:val="009E0028"/>
    <w:rsid w:val="009E0674"/>
    <w:rsid w:val="009E15E5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25FF"/>
    <w:rsid w:val="00A026CC"/>
    <w:rsid w:val="00A02F1E"/>
    <w:rsid w:val="00A046FB"/>
    <w:rsid w:val="00A049F9"/>
    <w:rsid w:val="00A05837"/>
    <w:rsid w:val="00A05F47"/>
    <w:rsid w:val="00A0617A"/>
    <w:rsid w:val="00A064FA"/>
    <w:rsid w:val="00A06B70"/>
    <w:rsid w:val="00A10460"/>
    <w:rsid w:val="00A11EC5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113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30639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EBF"/>
    <w:rsid w:val="00A543CC"/>
    <w:rsid w:val="00A54905"/>
    <w:rsid w:val="00A54D2D"/>
    <w:rsid w:val="00A55E1B"/>
    <w:rsid w:val="00A56066"/>
    <w:rsid w:val="00A561D9"/>
    <w:rsid w:val="00A56F41"/>
    <w:rsid w:val="00A57500"/>
    <w:rsid w:val="00A614EF"/>
    <w:rsid w:val="00A61908"/>
    <w:rsid w:val="00A62723"/>
    <w:rsid w:val="00A648B7"/>
    <w:rsid w:val="00A655DD"/>
    <w:rsid w:val="00A65A40"/>
    <w:rsid w:val="00A65E95"/>
    <w:rsid w:val="00A66078"/>
    <w:rsid w:val="00A66114"/>
    <w:rsid w:val="00A661DB"/>
    <w:rsid w:val="00A72891"/>
    <w:rsid w:val="00A728C8"/>
    <w:rsid w:val="00A72C90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2BA6"/>
    <w:rsid w:val="00A82CAF"/>
    <w:rsid w:val="00A83083"/>
    <w:rsid w:val="00A83A22"/>
    <w:rsid w:val="00A8462A"/>
    <w:rsid w:val="00A91680"/>
    <w:rsid w:val="00A9243F"/>
    <w:rsid w:val="00A92D7F"/>
    <w:rsid w:val="00A9356F"/>
    <w:rsid w:val="00A935DC"/>
    <w:rsid w:val="00A954E0"/>
    <w:rsid w:val="00A959B0"/>
    <w:rsid w:val="00A97B15"/>
    <w:rsid w:val="00A97F25"/>
    <w:rsid w:val="00AA0143"/>
    <w:rsid w:val="00AA2BB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2602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4FA1"/>
    <w:rsid w:val="00AC5477"/>
    <w:rsid w:val="00AC5683"/>
    <w:rsid w:val="00AC7C86"/>
    <w:rsid w:val="00AC7D81"/>
    <w:rsid w:val="00AD0E9F"/>
    <w:rsid w:val="00AD1046"/>
    <w:rsid w:val="00AD16C4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627B"/>
    <w:rsid w:val="00AE62C5"/>
    <w:rsid w:val="00AE7513"/>
    <w:rsid w:val="00AF0809"/>
    <w:rsid w:val="00AF117D"/>
    <w:rsid w:val="00AF1C5B"/>
    <w:rsid w:val="00AF1F8B"/>
    <w:rsid w:val="00AF2074"/>
    <w:rsid w:val="00AF2EBE"/>
    <w:rsid w:val="00AF4698"/>
    <w:rsid w:val="00AF4C98"/>
    <w:rsid w:val="00AF5632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5D8C"/>
    <w:rsid w:val="00B06024"/>
    <w:rsid w:val="00B06048"/>
    <w:rsid w:val="00B06CD6"/>
    <w:rsid w:val="00B06D4E"/>
    <w:rsid w:val="00B07A30"/>
    <w:rsid w:val="00B1170E"/>
    <w:rsid w:val="00B130BE"/>
    <w:rsid w:val="00B150B2"/>
    <w:rsid w:val="00B154CB"/>
    <w:rsid w:val="00B1555C"/>
    <w:rsid w:val="00B1595B"/>
    <w:rsid w:val="00B16DD8"/>
    <w:rsid w:val="00B204EB"/>
    <w:rsid w:val="00B214E7"/>
    <w:rsid w:val="00B21F34"/>
    <w:rsid w:val="00B230E3"/>
    <w:rsid w:val="00B23454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21D6"/>
    <w:rsid w:val="00B348CB"/>
    <w:rsid w:val="00B356AB"/>
    <w:rsid w:val="00B36D58"/>
    <w:rsid w:val="00B4000F"/>
    <w:rsid w:val="00B40405"/>
    <w:rsid w:val="00B40E65"/>
    <w:rsid w:val="00B42BC1"/>
    <w:rsid w:val="00B43CB5"/>
    <w:rsid w:val="00B43CCF"/>
    <w:rsid w:val="00B43FC7"/>
    <w:rsid w:val="00B440A3"/>
    <w:rsid w:val="00B46909"/>
    <w:rsid w:val="00B47469"/>
    <w:rsid w:val="00B47A6D"/>
    <w:rsid w:val="00B47AC9"/>
    <w:rsid w:val="00B51063"/>
    <w:rsid w:val="00B52549"/>
    <w:rsid w:val="00B52A12"/>
    <w:rsid w:val="00B52CBF"/>
    <w:rsid w:val="00B54C96"/>
    <w:rsid w:val="00B57999"/>
    <w:rsid w:val="00B6066B"/>
    <w:rsid w:val="00B6076F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2D28"/>
    <w:rsid w:val="00B73380"/>
    <w:rsid w:val="00B7376D"/>
    <w:rsid w:val="00B74386"/>
    <w:rsid w:val="00B75974"/>
    <w:rsid w:val="00B77129"/>
    <w:rsid w:val="00B776A8"/>
    <w:rsid w:val="00B80851"/>
    <w:rsid w:val="00B80CED"/>
    <w:rsid w:val="00B811A6"/>
    <w:rsid w:val="00B81A19"/>
    <w:rsid w:val="00B823FD"/>
    <w:rsid w:val="00B825B2"/>
    <w:rsid w:val="00B82F38"/>
    <w:rsid w:val="00B82FE2"/>
    <w:rsid w:val="00B83431"/>
    <w:rsid w:val="00B83D57"/>
    <w:rsid w:val="00B8402F"/>
    <w:rsid w:val="00B84835"/>
    <w:rsid w:val="00B84946"/>
    <w:rsid w:val="00B8652F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6B6"/>
    <w:rsid w:val="00B97D41"/>
    <w:rsid w:val="00BA02A2"/>
    <w:rsid w:val="00BA0F8B"/>
    <w:rsid w:val="00BA10EF"/>
    <w:rsid w:val="00BA1837"/>
    <w:rsid w:val="00BA190F"/>
    <w:rsid w:val="00BA239B"/>
    <w:rsid w:val="00BA27AF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A77F2"/>
    <w:rsid w:val="00BB0B7D"/>
    <w:rsid w:val="00BB129C"/>
    <w:rsid w:val="00BB23BC"/>
    <w:rsid w:val="00BB2FAA"/>
    <w:rsid w:val="00BB3E8B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124C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6CF"/>
    <w:rsid w:val="00BC7E01"/>
    <w:rsid w:val="00BD1799"/>
    <w:rsid w:val="00BD40EF"/>
    <w:rsid w:val="00BD511E"/>
    <w:rsid w:val="00BD5D93"/>
    <w:rsid w:val="00BD6324"/>
    <w:rsid w:val="00BD7E93"/>
    <w:rsid w:val="00BE0772"/>
    <w:rsid w:val="00BE177C"/>
    <w:rsid w:val="00BE215A"/>
    <w:rsid w:val="00BE27E6"/>
    <w:rsid w:val="00BE36DA"/>
    <w:rsid w:val="00BE3E26"/>
    <w:rsid w:val="00BE776B"/>
    <w:rsid w:val="00BE7F26"/>
    <w:rsid w:val="00BF25F5"/>
    <w:rsid w:val="00BF2990"/>
    <w:rsid w:val="00BF2B88"/>
    <w:rsid w:val="00BF2F74"/>
    <w:rsid w:val="00BF32E0"/>
    <w:rsid w:val="00BF383E"/>
    <w:rsid w:val="00BF4D8E"/>
    <w:rsid w:val="00BF5711"/>
    <w:rsid w:val="00BF5EF4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E24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535"/>
    <w:rsid w:val="00C170BC"/>
    <w:rsid w:val="00C171E1"/>
    <w:rsid w:val="00C172F1"/>
    <w:rsid w:val="00C20B7D"/>
    <w:rsid w:val="00C21825"/>
    <w:rsid w:val="00C2277E"/>
    <w:rsid w:val="00C2288D"/>
    <w:rsid w:val="00C22D28"/>
    <w:rsid w:val="00C23160"/>
    <w:rsid w:val="00C25653"/>
    <w:rsid w:val="00C260BB"/>
    <w:rsid w:val="00C263CF"/>
    <w:rsid w:val="00C27300"/>
    <w:rsid w:val="00C279BA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2A76"/>
    <w:rsid w:val="00C43107"/>
    <w:rsid w:val="00C43751"/>
    <w:rsid w:val="00C438D1"/>
    <w:rsid w:val="00C43B1F"/>
    <w:rsid w:val="00C43BC7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F2A"/>
    <w:rsid w:val="00C51E04"/>
    <w:rsid w:val="00C51F7F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D7F"/>
    <w:rsid w:val="00C65F0C"/>
    <w:rsid w:val="00C66A57"/>
    <w:rsid w:val="00C6723A"/>
    <w:rsid w:val="00C673D8"/>
    <w:rsid w:val="00C67697"/>
    <w:rsid w:val="00C67A16"/>
    <w:rsid w:val="00C67E5A"/>
    <w:rsid w:val="00C72455"/>
    <w:rsid w:val="00C7347A"/>
    <w:rsid w:val="00C739DF"/>
    <w:rsid w:val="00C74BE8"/>
    <w:rsid w:val="00C75644"/>
    <w:rsid w:val="00C77036"/>
    <w:rsid w:val="00C813A9"/>
    <w:rsid w:val="00C83591"/>
    <w:rsid w:val="00C85FC3"/>
    <w:rsid w:val="00C86C21"/>
    <w:rsid w:val="00C91745"/>
    <w:rsid w:val="00C91806"/>
    <w:rsid w:val="00C91C63"/>
    <w:rsid w:val="00C92B04"/>
    <w:rsid w:val="00C93CB5"/>
    <w:rsid w:val="00C952EF"/>
    <w:rsid w:val="00C95A98"/>
    <w:rsid w:val="00C95E5D"/>
    <w:rsid w:val="00C963CD"/>
    <w:rsid w:val="00C96774"/>
    <w:rsid w:val="00C967FB"/>
    <w:rsid w:val="00C96D36"/>
    <w:rsid w:val="00C96FC1"/>
    <w:rsid w:val="00CA0446"/>
    <w:rsid w:val="00CA0D36"/>
    <w:rsid w:val="00CA0F1C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DB1"/>
    <w:rsid w:val="00CA4E5E"/>
    <w:rsid w:val="00CA57B3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ED4"/>
    <w:rsid w:val="00CC529A"/>
    <w:rsid w:val="00CC57C3"/>
    <w:rsid w:val="00CC5CEB"/>
    <w:rsid w:val="00CC5FCB"/>
    <w:rsid w:val="00CC7994"/>
    <w:rsid w:val="00CC7A52"/>
    <w:rsid w:val="00CC7D2E"/>
    <w:rsid w:val="00CD09C5"/>
    <w:rsid w:val="00CD0A9D"/>
    <w:rsid w:val="00CD1264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D6319"/>
    <w:rsid w:val="00CE0576"/>
    <w:rsid w:val="00CE1C2E"/>
    <w:rsid w:val="00CE26CA"/>
    <w:rsid w:val="00CE274A"/>
    <w:rsid w:val="00CE27AF"/>
    <w:rsid w:val="00CE329B"/>
    <w:rsid w:val="00CE4291"/>
    <w:rsid w:val="00CE4C05"/>
    <w:rsid w:val="00CE57D1"/>
    <w:rsid w:val="00CE7460"/>
    <w:rsid w:val="00CF003E"/>
    <w:rsid w:val="00CF01BE"/>
    <w:rsid w:val="00CF0E83"/>
    <w:rsid w:val="00CF10D6"/>
    <w:rsid w:val="00CF182F"/>
    <w:rsid w:val="00CF1977"/>
    <w:rsid w:val="00CF2516"/>
    <w:rsid w:val="00CF27BB"/>
    <w:rsid w:val="00CF2DF2"/>
    <w:rsid w:val="00CF5808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3D52"/>
    <w:rsid w:val="00D14220"/>
    <w:rsid w:val="00D15F25"/>
    <w:rsid w:val="00D170F3"/>
    <w:rsid w:val="00D17CE5"/>
    <w:rsid w:val="00D2167E"/>
    <w:rsid w:val="00D21CE1"/>
    <w:rsid w:val="00D22A31"/>
    <w:rsid w:val="00D22C71"/>
    <w:rsid w:val="00D245C0"/>
    <w:rsid w:val="00D2485C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9B4"/>
    <w:rsid w:val="00D35A85"/>
    <w:rsid w:val="00D362E2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511"/>
    <w:rsid w:val="00D50A30"/>
    <w:rsid w:val="00D5314E"/>
    <w:rsid w:val="00D53A35"/>
    <w:rsid w:val="00D549C9"/>
    <w:rsid w:val="00D602E0"/>
    <w:rsid w:val="00D62B74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29D6"/>
    <w:rsid w:val="00D82D44"/>
    <w:rsid w:val="00D849DA"/>
    <w:rsid w:val="00D84DDF"/>
    <w:rsid w:val="00D850E7"/>
    <w:rsid w:val="00D851D8"/>
    <w:rsid w:val="00D85CD6"/>
    <w:rsid w:val="00D866A5"/>
    <w:rsid w:val="00D86DD6"/>
    <w:rsid w:val="00D87C2A"/>
    <w:rsid w:val="00D9016B"/>
    <w:rsid w:val="00D90FC0"/>
    <w:rsid w:val="00D93753"/>
    <w:rsid w:val="00D9412A"/>
    <w:rsid w:val="00D94192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14F1"/>
    <w:rsid w:val="00DB18D9"/>
    <w:rsid w:val="00DB274F"/>
    <w:rsid w:val="00DB35C0"/>
    <w:rsid w:val="00DB3D12"/>
    <w:rsid w:val="00DB5970"/>
    <w:rsid w:val="00DB606E"/>
    <w:rsid w:val="00DB64F3"/>
    <w:rsid w:val="00DB73ED"/>
    <w:rsid w:val="00DB740D"/>
    <w:rsid w:val="00DC0221"/>
    <w:rsid w:val="00DC0305"/>
    <w:rsid w:val="00DC0738"/>
    <w:rsid w:val="00DC08FD"/>
    <w:rsid w:val="00DC0A95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5BFE"/>
    <w:rsid w:val="00DC5D06"/>
    <w:rsid w:val="00DC7E97"/>
    <w:rsid w:val="00DD0D60"/>
    <w:rsid w:val="00DD0F7C"/>
    <w:rsid w:val="00DD23E1"/>
    <w:rsid w:val="00DD286E"/>
    <w:rsid w:val="00DD354E"/>
    <w:rsid w:val="00DD4FED"/>
    <w:rsid w:val="00DD5447"/>
    <w:rsid w:val="00DD5DAF"/>
    <w:rsid w:val="00DD7512"/>
    <w:rsid w:val="00DE1044"/>
    <w:rsid w:val="00DE1C69"/>
    <w:rsid w:val="00DE39CF"/>
    <w:rsid w:val="00DE39E6"/>
    <w:rsid w:val="00DE4171"/>
    <w:rsid w:val="00DE56DF"/>
    <w:rsid w:val="00DE5B2D"/>
    <w:rsid w:val="00DE643A"/>
    <w:rsid w:val="00DE7FB0"/>
    <w:rsid w:val="00DF047A"/>
    <w:rsid w:val="00DF1C7F"/>
    <w:rsid w:val="00DF2189"/>
    <w:rsid w:val="00DF2D0B"/>
    <w:rsid w:val="00DF4D2E"/>
    <w:rsid w:val="00DF50B6"/>
    <w:rsid w:val="00DF655A"/>
    <w:rsid w:val="00E0068F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6D73"/>
    <w:rsid w:val="00E07E61"/>
    <w:rsid w:val="00E11E41"/>
    <w:rsid w:val="00E11E95"/>
    <w:rsid w:val="00E13AB5"/>
    <w:rsid w:val="00E141F2"/>
    <w:rsid w:val="00E145DC"/>
    <w:rsid w:val="00E147E1"/>
    <w:rsid w:val="00E15188"/>
    <w:rsid w:val="00E15598"/>
    <w:rsid w:val="00E15E70"/>
    <w:rsid w:val="00E15F68"/>
    <w:rsid w:val="00E171D6"/>
    <w:rsid w:val="00E20444"/>
    <w:rsid w:val="00E2067E"/>
    <w:rsid w:val="00E20EAA"/>
    <w:rsid w:val="00E21264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7178"/>
    <w:rsid w:val="00E27984"/>
    <w:rsid w:val="00E309A8"/>
    <w:rsid w:val="00E30BC5"/>
    <w:rsid w:val="00E31009"/>
    <w:rsid w:val="00E31348"/>
    <w:rsid w:val="00E3194A"/>
    <w:rsid w:val="00E321AC"/>
    <w:rsid w:val="00E32497"/>
    <w:rsid w:val="00E32CCF"/>
    <w:rsid w:val="00E33164"/>
    <w:rsid w:val="00E33833"/>
    <w:rsid w:val="00E33E7A"/>
    <w:rsid w:val="00E33F60"/>
    <w:rsid w:val="00E34590"/>
    <w:rsid w:val="00E34DB4"/>
    <w:rsid w:val="00E34E55"/>
    <w:rsid w:val="00E34EC8"/>
    <w:rsid w:val="00E35DF8"/>
    <w:rsid w:val="00E35EE1"/>
    <w:rsid w:val="00E3683E"/>
    <w:rsid w:val="00E3757C"/>
    <w:rsid w:val="00E379E6"/>
    <w:rsid w:val="00E37F38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2C95"/>
    <w:rsid w:val="00E535C1"/>
    <w:rsid w:val="00E53C37"/>
    <w:rsid w:val="00E53C7A"/>
    <w:rsid w:val="00E55859"/>
    <w:rsid w:val="00E563AD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3080"/>
    <w:rsid w:val="00E7321C"/>
    <w:rsid w:val="00E7379C"/>
    <w:rsid w:val="00E738EC"/>
    <w:rsid w:val="00E76E2E"/>
    <w:rsid w:val="00E77209"/>
    <w:rsid w:val="00E7791B"/>
    <w:rsid w:val="00E80023"/>
    <w:rsid w:val="00E809A9"/>
    <w:rsid w:val="00E81089"/>
    <w:rsid w:val="00E826E5"/>
    <w:rsid w:val="00E83171"/>
    <w:rsid w:val="00E85E3A"/>
    <w:rsid w:val="00E86BA2"/>
    <w:rsid w:val="00E87849"/>
    <w:rsid w:val="00E902E5"/>
    <w:rsid w:val="00E92343"/>
    <w:rsid w:val="00E925BA"/>
    <w:rsid w:val="00E94D9A"/>
    <w:rsid w:val="00E94E51"/>
    <w:rsid w:val="00E95186"/>
    <w:rsid w:val="00E953B8"/>
    <w:rsid w:val="00E968EF"/>
    <w:rsid w:val="00EA0467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639A"/>
    <w:rsid w:val="00EB6971"/>
    <w:rsid w:val="00EC0061"/>
    <w:rsid w:val="00EC012D"/>
    <w:rsid w:val="00EC01D8"/>
    <w:rsid w:val="00EC0668"/>
    <w:rsid w:val="00EC068D"/>
    <w:rsid w:val="00EC1EEA"/>
    <w:rsid w:val="00EC4679"/>
    <w:rsid w:val="00EC47E9"/>
    <w:rsid w:val="00EC6926"/>
    <w:rsid w:val="00EC71F8"/>
    <w:rsid w:val="00EC7C79"/>
    <w:rsid w:val="00ED0874"/>
    <w:rsid w:val="00ED0C46"/>
    <w:rsid w:val="00ED0D1C"/>
    <w:rsid w:val="00ED14A7"/>
    <w:rsid w:val="00ED155D"/>
    <w:rsid w:val="00ED1A65"/>
    <w:rsid w:val="00ED2600"/>
    <w:rsid w:val="00ED33D5"/>
    <w:rsid w:val="00ED38BE"/>
    <w:rsid w:val="00ED3A62"/>
    <w:rsid w:val="00ED4A8C"/>
    <w:rsid w:val="00ED530C"/>
    <w:rsid w:val="00ED5779"/>
    <w:rsid w:val="00ED5EE9"/>
    <w:rsid w:val="00ED62A3"/>
    <w:rsid w:val="00ED6814"/>
    <w:rsid w:val="00ED6CCE"/>
    <w:rsid w:val="00EE13B0"/>
    <w:rsid w:val="00EE18D9"/>
    <w:rsid w:val="00EE2243"/>
    <w:rsid w:val="00EE29D1"/>
    <w:rsid w:val="00EE3413"/>
    <w:rsid w:val="00EE3DF7"/>
    <w:rsid w:val="00EE5521"/>
    <w:rsid w:val="00EE6C2D"/>
    <w:rsid w:val="00EE6FCE"/>
    <w:rsid w:val="00EF1699"/>
    <w:rsid w:val="00EF18B3"/>
    <w:rsid w:val="00EF2025"/>
    <w:rsid w:val="00EF2406"/>
    <w:rsid w:val="00EF2617"/>
    <w:rsid w:val="00EF2955"/>
    <w:rsid w:val="00EF2A7F"/>
    <w:rsid w:val="00EF2F7D"/>
    <w:rsid w:val="00EF5816"/>
    <w:rsid w:val="00EF6257"/>
    <w:rsid w:val="00EF7C04"/>
    <w:rsid w:val="00EF7F33"/>
    <w:rsid w:val="00F000E7"/>
    <w:rsid w:val="00F00331"/>
    <w:rsid w:val="00F014BF"/>
    <w:rsid w:val="00F01C7D"/>
    <w:rsid w:val="00F020BD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5695"/>
    <w:rsid w:val="00F1587E"/>
    <w:rsid w:val="00F16533"/>
    <w:rsid w:val="00F20525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34EE"/>
    <w:rsid w:val="00F33A3D"/>
    <w:rsid w:val="00F341CF"/>
    <w:rsid w:val="00F34276"/>
    <w:rsid w:val="00F34776"/>
    <w:rsid w:val="00F3494A"/>
    <w:rsid w:val="00F350BF"/>
    <w:rsid w:val="00F36C03"/>
    <w:rsid w:val="00F40A58"/>
    <w:rsid w:val="00F42837"/>
    <w:rsid w:val="00F42D5B"/>
    <w:rsid w:val="00F4449A"/>
    <w:rsid w:val="00F4491C"/>
    <w:rsid w:val="00F45A0E"/>
    <w:rsid w:val="00F47077"/>
    <w:rsid w:val="00F47833"/>
    <w:rsid w:val="00F47AF9"/>
    <w:rsid w:val="00F50818"/>
    <w:rsid w:val="00F50E49"/>
    <w:rsid w:val="00F50EB4"/>
    <w:rsid w:val="00F51A90"/>
    <w:rsid w:val="00F54B94"/>
    <w:rsid w:val="00F56664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312C"/>
    <w:rsid w:val="00F732F8"/>
    <w:rsid w:val="00F73A6B"/>
    <w:rsid w:val="00F743A1"/>
    <w:rsid w:val="00F743E0"/>
    <w:rsid w:val="00F74AF1"/>
    <w:rsid w:val="00F75956"/>
    <w:rsid w:val="00F76BA0"/>
    <w:rsid w:val="00F7708C"/>
    <w:rsid w:val="00F779C0"/>
    <w:rsid w:val="00F77A02"/>
    <w:rsid w:val="00F77FC3"/>
    <w:rsid w:val="00F808C9"/>
    <w:rsid w:val="00F80CB7"/>
    <w:rsid w:val="00F811F6"/>
    <w:rsid w:val="00F813F7"/>
    <w:rsid w:val="00F82631"/>
    <w:rsid w:val="00F82756"/>
    <w:rsid w:val="00F85A86"/>
    <w:rsid w:val="00F8613E"/>
    <w:rsid w:val="00F908A7"/>
    <w:rsid w:val="00F911E4"/>
    <w:rsid w:val="00F912C0"/>
    <w:rsid w:val="00F91E35"/>
    <w:rsid w:val="00F93927"/>
    <w:rsid w:val="00F94135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28F5"/>
    <w:rsid w:val="00FA2EFC"/>
    <w:rsid w:val="00FA45A4"/>
    <w:rsid w:val="00FA59E1"/>
    <w:rsid w:val="00FA5FD9"/>
    <w:rsid w:val="00FA773B"/>
    <w:rsid w:val="00FB0BE9"/>
    <w:rsid w:val="00FB18EC"/>
    <w:rsid w:val="00FB1E2F"/>
    <w:rsid w:val="00FB1F94"/>
    <w:rsid w:val="00FB24FF"/>
    <w:rsid w:val="00FB26E9"/>
    <w:rsid w:val="00FB47F0"/>
    <w:rsid w:val="00FB4C37"/>
    <w:rsid w:val="00FB4E59"/>
    <w:rsid w:val="00FB539A"/>
    <w:rsid w:val="00FB5913"/>
    <w:rsid w:val="00FB5AE7"/>
    <w:rsid w:val="00FB607A"/>
    <w:rsid w:val="00FB617D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3C3"/>
    <w:rsid w:val="00FD224D"/>
    <w:rsid w:val="00FD2956"/>
    <w:rsid w:val="00FD3140"/>
    <w:rsid w:val="00FD3258"/>
    <w:rsid w:val="00FD3C10"/>
    <w:rsid w:val="00FD43C2"/>
    <w:rsid w:val="00FD4F28"/>
    <w:rsid w:val="00FD59C5"/>
    <w:rsid w:val="00FD59CB"/>
    <w:rsid w:val="00FD7787"/>
    <w:rsid w:val="00FD7E0E"/>
    <w:rsid w:val="00FE0B01"/>
    <w:rsid w:val="00FE1826"/>
    <w:rsid w:val="00FE33CD"/>
    <w:rsid w:val="00FE3972"/>
    <w:rsid w:val="00FE3F0C"/>
    <w:rsid w:val="00FE42D1"/>
    <w:rsid w:val="00FE4572"/>
    <w:rsid w:val="00FE5C11"/>
    <w:rsid w:val="00FE608D"/>
    <w:rsid w:val="00FE71C5"/>
    <w:rsid w:val="00FE7E82"/>
    <w:rsid w:val="00FF0195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54E7"/>
    <w:rsid w:val="00FF6C2D"/>
    <w:rsid w:val="00FF6F52"/>
    <w:rsid w:val="00FF765C"/>
    <w:rsid w:val="0E3BB30E"/>
    <w:rsid w:val="0EEC96F0"/>
    <w:rsid w:val="386AF6C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AC64245F-255F-455D-A8B7-927E52667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72C29-AB3D-4ACE-9465-70B950258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2F5F6A-D7C5-41B3-82CE-7163DC2525BB}">
  <ds:schemaRefs>
    <ds:schemaRef ds:uri="http://schemas.microsoft.com/sharepoint/v3"/>
    <ds:schemaRef ds:uri="http://www.w3.org/XML/1998/namespace"/>
    <ds:schemaRef ds:uri="9b239327-9e80-40e4-b1b7-4394fed77a33"/>
    <ds:schemaRef ds:uri="http://schemas.microsoft.com/office/2006/metadata/properties"/>
    <ds:schemaRef ds:uri="http://purl.org/dc/elements/1.1/"/>
    <ds:schemaRef ds:uri="http://purl.org/dc/terms/"/>
    <ds:schemaRef ds:uri="d8762117-8292-4133-b1c7-eab5c6487cfd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6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Links>
    <vt:vector size="78" baseType="variant">
      <vt:variant>
        <vt:i4>1376315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_Toc149750611</vt:lpwstr>
      </vt:variant>
      <vt:variant>
        <vt:i4>1376315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_Toc149750610</vt:lpwstr>
      </vt:variant>
      <vt:variant>
        <vt:i4>1310779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_Toc149750609</vt:lpwstr>
      </vt:variant>
      <vt:variant>
        <vt:i4>1310779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_Toc149750608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_Toc149750607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_Toc149750606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_Toc149750605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_Toc149750604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_Toc149750603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_Toc149750602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_Toc149750601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_Toc149750600</vt:lpwstr>
      </vt:variant>
      <vt:variant>
        <vt:i4>1900600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_Toc149750599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166</cp:revision>
  <dcterms:created xsi:type="dcterms:W3CDTF">2023-10-23T20:43:00Z</dcterms:created>
  <dcterms:modified xsi:type="dcterms:W3CDTF">2023-11-03T13:34:00Z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